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75FD4E" w14:textId="77777777" w:rsidR="00316CD6" w:rsidRPr="00FA14E5" w:rsidRDefault="00316CD6" w:rsidP="000C06AC">
      <w:pPr>
        <w:spacing w:beforeLines="50" w:before="156" w:afterLines="50" w:after="156" w:line="578" w:lineRule="exact"/>
        <w:jc w:val="center"/>
        <w:outlineLvl w:val="0"/>
        <w:rPr>
          <w:rStyle w:val="ac"/>
          <w:rFonts w:eastAsia="黑体" w:hint="eastAsia"/>
          <w:bCs/>
          <w:kern w:val="44"/>
          <w:sz w:val="44"/>
          <w:szCs w:val="44"/>
        </w:rPr>
      </w:pPr>
      <w:bookmarkStart w:id="0" w:name="_Toc27470702"/>
      <w:bookmarkStart w:id="1" w:name="_Toc27469624"/>
      <w:bookmarkStart w:id="2" w:name="OLE_LINK3"/>
      <w:bookmarkStart w:id="3" w:name="OLE_LINK5"/>
      <w:bookmarkStart w:id="4" w:name="OLE_LINK4"/>
    </w:p>
    <w:p w14:paraId="77834611" w14:textId="39D8CD85" w:rsidR="00F23EC1" w:rsidRPr="00FA14E5" w:rsidRDefault="00F23EC1" w:rsidP="000C06AC">
      <w:pPr>
        <w:spacing w:beforeLines="50" w:before="156" w:afterLines="50" w:after="156" w:line="578" w:lineRule="exact"/>
        <w:jc w:val="center"/>
        <w:outlineLvl w:val="0"/>
        <w:rPr>
          <w:rStyle w:val="ac"/>
          <w:rFonts w:eastAsia="黑体"/>
          <w:bCs/>
          <w:kern w:val="44"/>
          <w:sz w:val="44"/>
          <w:szCs w:val="44"/>
        </w:rPr>
      </w:pPr>
      <w:bookmarkStart w:id="5" w:name="_Toc68269878"/>
      <w:bookmarkStart w:id="6" w:name="_Toc68429827"/>
      <w:r w:rsidRPr="00FA14E5">
        <w:rPr>
          <w:rStyle w:val="ac"/>
          <w:rFonts w:eastAsia="黑体"/>
          <w:bCs/>
          <w:kern w:val="44"/>
          <w:sz w:val="44"/>
          <w:szCs w:val="44"/>
        </w:rPr>
        <w:t>20</w:t>
      </w:r>
      <w:r w:rsidR="000C06AC" w:rsidRPr="00FA14E5">
        <w:rPr>
          <w:rStyle w:val="ac"/>
          <w:rFonts w:eastAsia="黑体"/>
          <w:bCs/>
          <w:kern w:val="44"/>
          <w:sz w:val="44"/>
          <w:szCs w:val="44"/>
        </w:rPr>
        <w:t>20</w:t>
      </w:r>
      <w:r w:rsidRPr="00FA14E5">
        <w:rPr>
          <w:rStyle w:val="ac"/>
          <w:rFonts w:eastAsia="黑体"/>
          <w:bCs/>
          <w:kern w:val="44"/>
          <w:sz w:val="44"/>
          <w:szCs w:val="44"/>
        </w:rPr>
        <w:t>年</w:t>
      </w:r>
      <w:r w:rsidR="00981641" w:rsidRPr="00981641">
        <w:rPr>
          <w:rStyle w:val="ac"/>
          <w:rFonts w:eastAsia="黑体" w:hint="eastAsia"/>
          <w:bCs/>
          <w:kern w:val="44"/>
          <w:sz w:val="44"/>
          <w:szCs w:val="44"/>
        </w:rPr>
        <w:t>残疾人</w:t>
      </w:r>
      <w:r w:rsidR="008140C0">
        <w:rPr>
          <w:rStyle w:val="ac"/>
          <w:rFonts w:eastAsia="黑体" w:hint="eastAsia"/>
          <w:bCs/>
          <w:kern w:val="44"/>
          <w:sz w:val="44"/>
          <w:szCs w:val="44"/>
        </w:rPr>
        <w:t>两</w:t>
      </w:r>
      <w:r w:rsidR="00076A82">
        <w:rPr>
          <w:rStyle w:val="ac"/>
          <w:rFonts w:eastAsia="黑体" w:hint="eastAsia"/>
          <w:bCs/>
          <w:kern w:val="44"/>
          <w:sz w:val="44"/>
          <w:szCs w:val="44"/>
        </w:rPr>
        <w:t>项</w:t>
      </w:r>
      <w:r w:rsidR="001F3C01" w:rsidRPr="001F3C01">
        <w:rPr>
          <w:rStyle w:val="ac"/>
          <w:rFonts w:eastAsia="黑体" w:hint="eastAsia"/>
          <w:bCs/>
          <w:kern w:val="44"/>
          <w:sz w:val="44"/>
          <w:szCs w:val="44"/>
        </w:rPr>
        <w:t>补贴</w:t>
      </w:r>
      <w:bookmarkEnd w:id="5"/>
      <w:bookmarkEnd w:id="6"/>
    </w:p>
    <w:p w14:paraId="0223E4E1" w14:textId="5E1A3D4C" w:rsidR="00F23EC1" w:rsidRPr="00FA14E5" w:rsidRDefault="00F23EC1" w:rsidP="000C06AC">
      <w:pPr>
        <w:spacing w:beforeLines="50" w:before="156" w:afterLines="50" w:after="156" w:line="578" w:lineRule="exact"/>
        <w:jc w:val="center"/>
        <w:outlineLvl w:val="0"/>
      </w:pPr>
      <w:bookmarkStart w:id="7" w:name="_Toc68269879"/>
      <w:bookmarkStart w:id="8" w:name="_Toc68429828"/>
      <w:r w:rsidRPr="00FA14E5">
        <w:rPr>
          <w:rStyle w:val="ac"/>
          <w:rFonts w:eastAsia="黑体"/>
          <w:bCs/>
          <w:kern w:val="44"/>
          <w:sz w:val="44"/>
          <w:szCs w:val="44"/>
        </w:rPr>
        <w:t>绩效</w:t>
      </w:r>
      <w:bookmarkEnd w:id="0"/>
      <w:bookmarkEnd w:id="1"/>
      <w:r w:rsidR="00A615D6" w:rsidRPr="00FA14E5">
        <w:rPr>
          <w:rStyle w:val="ac"/>
          <w:rFonts w:eastAsia="黑体"/>
          <w:bCs/>
          <w:kern w:val="44"/>
          <w:sz w:val="44"/>
          <w:szCs w:val="44"/>
        </w:rPr>
        <w:t>自评</w:t>
      </w:r>
      <w:bookmarkEnd w:id="7"/>
      <w:r w:rsidR="007252B3" w:rsidRPr="00FA14E5">
        <w:rPr>
          <w:rStyle w:val="ac"/>
          <w:rFonts w:eastAsia="黑体"/>
          <w:bCs/>
          <w:kern w:val="44"/>
          <w:sz w:val="44"/>
          <w:szCs w:val="44"/>
        </w:rPr>
        <w:t>报告</w:t>
      </w:r>
      <w:bookmarkEnd w:id="8"/>
    </w:p>
    <w:p w14:paraId="36103207" w14:textId="77777777" w:rsidR="00F23EC1" w:rsidRPr="00FA14E5" w:rsidRDefault="00F23EC1" w:rsidP="00F23EC1">
      <w:pPr>
        <w:pStyle w:val="Default"/>
        <w:rPr>
          <w:rFonts w:ascii="Times New Roman" w:hAnsi="Times New Roman" w:cs="Times New Roman"/>
        </w:rPr>
      </w:pPr>
    </w:p>
    <w:p w14:paraId="265C096B" w14:textId="77777777" w:rsidR="00F23EC1" w:rsidRPr="00FA14E5" w:rsidRDefault="00F23EC1" w:rsidP="00F23EC1">
      <w:pPr>
        <w:pStyle w:val="Default"/>
        <w:rPr>
          <w:rFonts w:ascii="Times New Roman" w:hAnsi="Times New Roman" w:cs="Times New Roman"/>
        </w:rPr>
      </w:pPr>
    </w:p>
    <w:p w14:paraId="33E2144E" w14:textId="77777777" w:rsidR="00F23EC1" w:rsidRPr="00FA14E5" w:rsidRDefault="00F23EC1" w:rsidP="00F23EC1">
      <w:pPr>
        <w:pStyle w:val="Default"/>
        <w:rPr>
          <w:rFonts w:ascii="Times New Roman" w:hAnsi="Times New Roman" w:cs="Times New Roman"/>
        </w:rPr>
      </w:pPr>
    </w:p>
    <w:p w14:paraId="0331C44A" w14:textId="77777777" w:rsidR="00F23EC1" w:rsidRPr="00FA14E5" w:rsidRDefault="00F23EC1" w:rsidP="00F23EC1">
      <w:pPr>
        <w:pStyle w:val="Default"/>
        <w:rPr>
          <w:rFonts w:ascii="Times New Roman" w:hAnsi="Times New Roman" w:cs="Times New Roman"/>
        </w:rPr>
      </w:pPr>
    </w:p>
    <w:p w14:paraId="2743F718" w14:textId="77777777" w:rsidR="00F23EC1" w:rsidRPr="00FA14E5" w:rsidRDefault="00F23EC1" w:rsidP="00F23EC1">
      <w:pPr>
        <w:pStyle w:val="Default"/>
        <w:rPr>
          <w:rFonts w:ascii="Times New Roman" w:hAnsi="Times New Roman" w:cs="Times New Roman"/>
        </w:rPr>
      </w:pPr>
    </w:p>
    <w:p w14:paraId="756B0DA3" w14:textId="77777777" w:rsidR="00F23EC1" w:rsidRPr="00FA14E5" w:rsidRDefault="00F23EC1" w:rsidP="00F23EC1">
      <w:pPr>
        <w:pStyle w:val="Default"/>
        <w:rPr>
          <w:rFonts w:ascii="Times New Roman" w:hAnsi="Times New Roman" w:cs="Times New Roman"/>
        </w:rPr>
      </w:pPr>
    </w:p>
    <w:p w14:paraId="26F726B8" w14:textId="77777777" w:rsidR="00F23EC1" w:rsidRPr="00FA14E5" w:rsidRDefault="00F23EC1" w:rsidP="00F23EC1">
      <w:pPr>
        <w:pStyle w:val="Default"/>
        <w:rPr>
          <w:rFonts w:ascii="Times New Roman" w:hAnsi="Times New Roman" w:cs="Times New Roman"/>
        </w:rPr>
      </w:pPr>
    </w:p>
    <w:p w14:paraId="72952819" w14:textId="77777777" w:rsidR="00F23EC1" w:rsidRPr="00FA14E5" w:rsidRDefault="00F23EC1" w:rsidP="00F23EC1">
      <w:pPr>
        <w:pStyle w:val="Default"/>
        <w:rPr>
          <w:rFonts w:ascii="Times New Roman" w:hAnsi="Times New Roman" w:cs="Times New Roman"/>
        </w:rPr>
      </w:pPr>
    </w:p>
    <w:p w14:paraId="5F303D51" w14:textId="77777777" w:rsidR="00F23EC1" w:rsidRPr="00FA14E5" w:rsidRDefault="00F23EC1" w:rsidP="00F23EC1">
      <w:pPr>
        <w:pStyle w:val="Default"/>
        <w:rPr>
          <w:rFonts w:ascii="Times New Roman" w:hAnsi="Times New Roman" w:cs="Times New Roman"/>
        </w:rPr>
      </w:pPr>
    </w:p>
    <w:p w14:paraId="58AD3E8A" w14:textId="77777777" w:rsidR="00F23EC1" w:rsidRPr="00FA14E5" w:rsidRDefault="00F23EC1" w:rsidP="00F23EC1">
      <w:pPr>
        <w:pStyle w:val="Default"/>
        <w:rPr>
          <w:rFonts w:ascii="Times New Roman" w:hAnsi="Times New Roman" w:cs="Times New Roman"/>
        </w:rPr>
      </w:pPr>
    </w:p>
    <w:p w14:paraId="0945267A" w14:textId="77777777" w:rsidR="00F23EC1" w:rsidRPr="00FA14E5" w:rsidRDefault="00F23EC1" w:rsidP="00F23EC1">
      <w:pPr>
        <w:pStyle w:val="Default"/>
        <w:rPr>
          <w:rFonts w:ascii="Times New Roman" w:hAnsi="Times New Roman" w:cs="Times New Roman"/>
        </w:rPr>
      </w:pPr>
    </w:p>
    <w:p w14:paraId="3CE1D0D7" w14:textId="77777777" w:rsidR="00F23EC1" w:rsidRPr="00FA14E5" w:rsidRDefault="00F23EC1" w:rsidP="00F23EC1">
      <w:pPr>
        <w:pStyle w:val="Default"/>
        <w:rPr>
          <w:rFonts w:ascii="Times New Roman" w:hAnsi="Times New Roman" w:cs="Times New Roman"/>
        </w:rPr>
      </w:pPr>
    </w:p>
    <w:p w14:paraId="3E159CA0" w14:textId="77777777" w:rsidR="00F23EC1" w:rsidRPr="00FA14E5" w:rsidRDefault="00F23EC1" w:rsidP="00F23EC1">
      <w:pPr>
        <w:pStyle w:val="Default"/>
        <w:rPr>
          <w:rFonts w:ascii="Times New Roman" w:hAnsi="Times New Roman" w:cs="Times New Roman"/>
        </w:rPr>
      </w:pPr>
    </w:p>
    <w:p w14:paraId="5E267BC4" w14:textId="77777777" w:rsidR="00F23EC1" w:rsidRPr="00FA14E5" w:rsidRDefault="00F23EC1" w:rsidP="00F23EC1">
      <w:pPr>
        <w:pStyle w:val="Default"/>
        <w:rPr>
          <w:rFonts w:ascii="Times New Roman" w:hAnsi="Times New Roman" w:cs="Times New Roman"/>
        </w:rPr>
      </w:pPr>
    </w:p>
    <w:p w14:paraId="0566FFA6" w14:textId="77777777" w:rsidR="00F23EC1" w:rsidRPr="00FA14E5" w:rsidRDefault="00F23EC1" w:rsidP="00F23EC1">
      <w:pPr>
        <w:pStyle w:val="Default"/>
        <w:rPr>
          <w:rFonts w:ascii="Times New Roman" w:hAnsi="Times New Roman" w:cs="Times New Roman"/>
        </w:rPr>
      </w:pPr>
    </w:p>
    <w:p w14:paraId="5B6A36EE" w14:textId="77777777" w:rsidR="00F23EC1" w:rsidRPr="00FA14E5" w:rsidRDefault="00F23EC1" w:rsidP="00F23EC1">
      <w:pPr>
        <w:pStyle w:val="Default"/>
        <w:rPr>
          <w:rFonts w:ascii="Times New Roman" w:hAnsi="Times New Roman" w:cs="Times New Roman"/>
        </w:rPr>
      </w:pPr>
    </w:p>
    <w:p w14:paraId="14CA2813" w14:textId="77777777" w:rsidR="00F23EC1" w:rsidRPr="00FA14E5" w:rsidRDefault="00F23EC1" w:rsidP="00F23EC1">
      <w:pPr>
        <w:pStyle w:val="Default"/>
        <w:rPr>
          <w:rFonts w:ascii="Times New Roman" w:hAnsi="Times New Roman" w:cs="Times New Roman"/>
        </w:rPr>
      </w:pPr>
    </w:p>
    <w:p w14:paraId="2A700BB0" w14:textId="77777777" w:rsidR="00F23EC1" w:rsidRPr="00FA14E5" w:rsidRDefault="00F23EC1" w:rsidP="00F23EC1">
      <w:pPr>
        <w:pStyle w:val="Default"/>
        <w:rPr>
          <w:rFonts w:ascii="Times New Roman" w:hAnsi="Times New Roman" w:cs="Times New Roman"/>
        </w:rPr>
      </w:pPr>
    </w:p>
    <w:p w14:paraId="277D2DEA" w14:textId="77777777" w:rsidR="00F23EC1" w:rsidRPr="00FA14E5" w:rsidRDefault="00F23EC1" w:rsidP="00F23EC1">
      <w:pPr>
        <w:pStyle w:val="Default"/>
        <w:rPr>
          <w:rFonts w:ascii="Times New Roman" w:hAnsi="Times New Roman" w:cs="Times New Roman"/>
        </w:rPr>
      </w:pPr>
    </w:p>
    <w:p w14:paraId="08572EB9" w14:textId="77777777" w:rsidR="00F23EC1" w:rsidRPr="00FA14E5" w:rsidRDefault="00F23EC1" w:rsidP="00F23EC1">
      <w:pPr>
        <w:pStyle w:val="Default"/>
        <w:rPr>
          <w:rFonts w:ascii="Times New Roman" w:hAnsi="Times New Roman" w:cs="Times New Roman"/>
        </w:rPr>
      </w:pPr>
    </w:p>
    <w:p w14:paraId="13A811FA" w14:textId="77777777" w:rsidR="00F23EC1" w:rsidRPr="00FA14E5" w:rsidRDefault="00F23EC1" w:rsidP="00F23EC1">
      <w:pPr>
        <w:pStyle w:val="Default"/>
        <w:rPr>
          <w:rFonts w:ascii="Times New Roman" w:hAnsi="Times New Roman" w:cs="Times New Roman"/>
        </w:rPr>
      </w:pPr>
    </w:p>
    <w:p w14:paraId="31C66216" w14:textId="77777777" w:rsidR="00F23EC1" w:rsidRPr="00FA14E5" w:rsidRDefault="00F23EC1" w:rsidP="00F23EC1">
      <w:pPr>
        <w:pStyle w:val="Default"/>
        <w:rPr>
          <w:rFonts w:ascii="Times New Roman" w:hAnsi="Times New Roman" w:cs="Times New Roman"/>
        </w:rPr>
      </w:pPr>
    </w:p>
    <w:p w14:paraId="48285986" w14:textId="3FE47CB9" w:rsidR="000368AB" w:rsidRPr="00FA14E5" w:rsidRDefault="000368AB" w:rsidP="0015668D">
      <w:pPr>
        <w:spacing w:line="480" w:lineRule="auto"/>
        <w:ind w:firstLineChars="354" w:firstLine="1133"/>
        <w:jc w:val="left"/>
        <w:rPr>
          <w:kern w:val="0"/>
          <w:sz w:val="32"/>
          <w:szCs w:val="32"/>
          <w:lang w:bidi="en-US"/>
        </w:rPr>
      </w:pPr>
      <w:bookmarkStart w:id="9" w:name="_Toc27470705"/>
      <w:bookmarkStart w:id="10" w:name="_Toc27469627"/>
      <w:r w:rsidRPr="00FA14E5">
        <w:rPr>
          <w:kern w:val="0"/>
          <w:sz w:val="32"/>
          <w:szCs w:val="32"/>
          <w:lang w:bidi="en-US"/>
        </w:rPr>
        <w:t>项目名称：</w:t>
      </w:r>
      <w:r w:rsidR="00981641" w:rsidRPr="00981641">
        <w:rPr>
          <w:rFonts w:hint="eastAsia"/>
          <w:kern w:val="0"/>
          <w:sz w:val="32"/>
          <w:szCs w:val="32"/>
          <w:lang w:bidi="en-US"/>
        </w:rPr>
        <w:t>残疾人</w:t>
      </w:r>
      <w:r w:rsidR="008140C0">
        <w:rPr>
          <w:rFonts w:hint="eastAsia"/>
          <w:kern w:val="0"/>
          <w:sz w:val="32"/>
          <w:szCs w:val="32"/>
          <w:lang w:bidi="en-US"/>
        </w:rPr>
        <w:t>两</w:t>
      </w:r>
      <w:r w:rsidR="00076A82">
        <w:rPr>
          <w:rFonts w:hint="eastAsia"/>
          <w:kern w:val="0"/>
          <w:sz w:val="32"/>
          <w:szCs w:val="32"/>
          <w:lang w:bidi="en-US"/>
        </w:rPr>
        <w:t>项</w:t>
      </w:r>
      <w:r w:rsidR="001F3C01" w:rsidRPr="001F3C01">
        <w:rPr>
          <w:rFonts w:hint="eastAsia"/>
          <w:kern w:val="0"/>
          <w:sz w:val="32"/>
          <w:szCs w:val="32"/>
          <w:lang w:bidi="en-US"/>
        </w:rPr>
        <w:t>补贴</w:t>
      </w:r>
    </w:p>
    <w:p w14:paraId="4EFF501B" w14:textId="0C6B4C3F" w:rsidR="000368AB" w:rsidRPr="00FA14E5" w:rsidRDefault="000368AB" w:rsidP="0015668D">
      <w:pPr>
        <w:spacing w:line="480" w:lineRule="auto"/>
        <w:ind w:firstLineChars="354" w:firstLine="1133"/>
        <w:jc w:val="left"/>
        <w:rPr>
          <w:kern w:val="0"/>
          <w:sz w:val="32"/>
          <w:szCs w:val="32"/>
          <w:lang w:bidi="en-US"/>
        </w:rPr>
      </w:pPr>
      <w:r w:rsidRPr="00FA14E5">
        <w:rPr>
          <w:kern w:val="0"/>
          <w:sz w:val="32"/>
          <w:szCs w:val="32"/>
          <w:lang w:bidi="en-US"/>
        </w:rPr>
        <w:t>项目单位：连云港市残疾人联合会</w:t>
      </w:r>
    </w:p>
    <w:p w14:paraId="33B10143" w14:textId="688D6DCC" w:rsidR="000368AB" w:rsidRPr="00FA14E5" w:rsidRDefault="000368AB" w:rsidP="0015668D">
      <w:pPr>
        <w:spacing w:line="480" w:lineRule="auto"/>
        <w:ind w:firstLineChars="354" w:firstLine="1133"/>
        <w:jc w:val="left"/>
        <w:rPr>
          <w:kern w:val="0"/>
          <w:sz w:val="32"/>
          <w:szCs w:val="32"/>
          <w:lang w:bidi="en-US"/>
        </w:rPr>
      </w:pPr>
      <w:r w:rsidRPr="00FA14E5">
        <w:rPr>
          <w:kern w:val="0"/>
          <w:sz w:val="32"/>
          <w:szCs w:val="32"/>
          <w:lang w:bidi="en-US"/>
        </w:rPr>
        <w:t>主管部门：连云港市残疾人联合会</w:t>
      </w:r>
    </w:p>
    <w:bookmarkEnd w:id="9"/>
    <w:bookmarkEnd w:id="10"/>
    <w:p w14:paraId="5A9D1743" w14:textId="378B28C3" w:rsidR="000368AB" w:rsidRPr="00FA14E5" w:rsidRDefault="000368AB" w:rsidP="000368AB">
      <w:pPr>
        <w:spacing w:line="480" w:lineRule="auto"/>
        <w:jc w:val="center"/>
        <w:rPr>
          <w:kern w:val="0"/>
          <w:sz w:val="32"/>
          <w:szCs w:val="32"/>
          <w:lang w:bidi="en-US"/>
        </w:rPr>
      </w:pPr>
      <w:r w:rsidRPr="00FA14E5">
        <w:rPr>
          <w:kern w:val="0"/>
          <w:sz w:val="32"/>
          <w:szCs w:val="32"/>
          <w:lang w:bidi="en-US"/>
        </w:rPr>
        <w:t>2021</w:t>
      </w:r>
      <w:r w:rsidRPr="00FA14E5">
        <w:rPr>
          <w:kern w:val="0"/>
          <w:sz w:val="32"/>
          <w:szCs w:val="32"/>
          <w:lang w:bidi="en-US"/>
        </w:rPr>
        <w:t>年</w:t>
      </w:r>
      <w:r w:rsidR="00A07977">
        <w:rPr>
          <w:rFonts w:hint="eastAsia"/>
          <w:kern w:val="0"/>
          <w:sz w:val="32"/>
          <w:szCs w:val="32"/>
          <w:lang w:bidi="en-US"/>
        </w:rPr>
        <w:t>4</w:t>
      </w:r>
      <w:r w:rsidRPr="00FA14E5">
        <w:rPr>
          <w:kern w:val="0"/>
          <w:sz w:val="32"/>
          <w:szCs w:val="32"/>
          <w:lang w:bidi="en-US"/>
        </w:rPr>
        <w:t>月</w:t>
      </w:r>
    </w:p>
    <w:p w14:paraId="12A9DBAE" w14:textId="77777777" w:rsidR="0015668D" w:rsidRPr="00FA14E5" w:rsidRDefault="0015668D" w:rsidP="0015668D">
      <w:pPr>
        <w:pStyle w:val="1"/>
        <w:sectPr w:rsidR="0015668D" w:rsidRPr="00FA14E5" w:rsidSect="00590AC2">
          <w:headerReference w:type="default" r:id="rId9"/>
          <w:type w:val="continuous"/>
          <w:pgSz w:w="11906" w:h="16838"/>
          <w:pgMar w:top="1440" w:right="1800" w:bottom="1440" w:left="1800" w:header="851" w:footer="992" w:gutter="0"/>
          <w:cols w:space="425"/>
          <w:docGrid w:type="lines" w:linePitch="312"/>
        </w:sectPr>
      </w:pPr>
    </w:p>
    <w:p w14:paraId="7023AACE" w14:textId="44A5408B" w:rsidR="00345D6B" w:rsidRPr="00FA14E5" w:rsidRDefault="00345D6B" w:rsidP="0015668D">
      <w:pPr>
        <w:pStyle w:val="1"/>
      </w:pPr>
    </w:p>
    <w:p w14:paraId="0E4C0A28" w14:textId="66DE6943" w:rsidR="00B13291" w:rsidRPr="00FA14E5" w:rsidRDefault="00B13291" w:rsidP="00B13291">
      <w:pPr>
        <w:pStyle w:val="p0"/>
        <w:tabs>
          <w:tab w:val="right" w:leader="dot" w:pos="7980"/>
        </w:tabs>
        <w:spacing w:line="440" w:lineRule="exact"/>
        <w:jc w:val="center"/>
        <w:rPr>
          <w:rStyle w:val="ac"/>
          <w:rFonts w:ascii="Times New Roman" w:hAnsi="Times New Roman"/>
          <w:bCs/>
          <w:kern w:val="44"/>
          <w:sz w:val="44"/>
          <w:szCs w:val="44"/>
        </w:rPr>
      </w:pPr>
      <w:r w:rsidRPr="00FA14E5">
        <w:rPr>
          <w:rStyle w:val="ac"/>
          <w:rFonts w:ascii="Times New Roman" w:hAnsi="Times New Roman"/>
          <w:bCs/>
          <w:kern w:val="44"/>
          <w:sz w:val="44"/>
          <w:szCs w:val="44"/>
        </w:rPr>
        <w:t>目</w:t>
      </w:r>
      <w:r w:rsidRPr="00FA14E5">
        <w:rPr>
          <w:rStyle w:val="ac"/>
          <w:rFonts w:ascii="Times New Roman" w:hAnsi="Times New Roman"/>
          <w:bCs/>
          <w:kern w:val="44"/>
          <w:sz w:val="44"/>
          <w:szCs w:val="44"/>
        </w:rPr>
        <w:t xml:space="preserve">   </w:t>
      </w:r>
      <w:r w:rsidRPr="00FA14E5">
        <w:rPr>
          <w:rStyle w:val="ac"/>
          <w:rFonts w:ascii="Times New Roman" w:hAnsi="Times New Roman"/>
          <w:bCs/>
          <w:kern w:val="44"/>
          <w:sz w:val="44"/>
          <w:szCs w:val="44"/>
        </w:rPr>
        <w:t>录</w:t>
      </w:r>
    </w:p>
    <w:p w14:paraId="7D790E32" w14:textId="77777777" w:rsidR="0015668D" w:rsidRPr="00FA14E5" w:rsidRDefault="0015668D" w:rsidP="00B13291">
      <w:pPr>
        <w:pStyle w:val="p0"/>
        <w:tabs>
          <w:tab w:val="right" w:leader="dot" w:pos="7980"/>
        </w:tabs>
        <w:spacing w:line="440" w:lineRule="exact"/>
        <w:jc w:val="center"/>
        <w:rPr>
          <w:rStyle w:val="ac"/>
          <w:rFonts w:ascii="Times New Roman" w:hAnsi="Times New Roman"/>
          <w:bCs/>
          <w:kern w:val="44"/>
          <w:sz w:val="44"/>
          <w:szCs w:val="44"/>
        </w:rPr>
      </w:pPr>
    </w:p>
    <w:p w14:paraId="6A5D57BE" w14:textId="7AEAB687" w:rsidR="006F385F" w:rsidRPr="00FA14E5" w:rsidRDefault="0015668D" w:rsidP="006F385F">
      <w:pPr>
        <w:pStyle w:val="10"/>
        <w:spacing w:line="360" w:lineRule="auto"/>
        <w:rPr>
          <w:rFonts w:ascii="Times New Roman" w:eastAsiaTheme="minorEastAsia" w:hAnsi="Times New Roman"/>
          <w:noProof/>
          <w:sz w:val="21"/>
          <w:szCs w:val="22"/>
        </w:rPr>
      </w:pPr>
      <w:r w:rsidRPr="00FA14E5">
        <w:rPr>
          <w:rStyle w:val="ac"/>
          <w:rFonts w:ascii="Times New Roman" w:hAnsi="Times New Roman"/>
          <w:bCs/>
          <w:kern w:val="44"/>
          <w:sz w:val="44"/>
          <w:szCs w:val="44"/>
        </w:rPr>
        <w:fldChar w:fldCharType="begin"/>
      </w:r>
      <w:r w:rsidRPr="00FA14E5">
        <w:rPr>
          <w:rStyle w:val="ac"/>
          <w:rFonts w:ascii="Times New Roman" w:hAnsi="Times New Roman"/>
          <w:bCs/>
          <w:kern w:val="44"/>
          <w:sz w:val="44"/>
          <w:szCs w:val="44"/>
        </w:rPr>
        <w:instrText xml:space="preserve"> TOC \o "1-2" \h \z \u </w:instrText>
      </w:r>
      <w:r w:rsidRPr="00FA14E5">
        <w:rPr>
          <w:rStyle w:val="ac"/>
          <w:rFonts w:ascii="Times New Roman" w:hAnsi="Times New Roman"/>
          <w:bCs/>
          <w:kern w:val="44"/>
          <w:sz w:val="44"/>
          <w:szCs w:val="44"/>
        </w:rPr>
        <w:fldChar w:fldCharType="separate"/>
      </w:r>
      <w:hyperlink w:anchor="_Toc68429829" w:history="1">
        <w:r w:rsidR="006F385F" w:rsidRPr="00FA14E5">
          <w:rPr>
            <w:rStyle w:val="ab"/>
            <w:rFonts w:ascii="Times New Roman" w:hAnsi="Times New Roman"/>
            <w:noProof/>
          </w:rPr>
          <w:t>一、评价实施情况</w:t>
        </w:r>
        <w:r w:rsidR="006F385F" w:rsidRPr="00FA14E5">
          <w:rPr>
            <w:rFonts w:ascii="Times New Roman" w:hAnsi="Times New Roman"/>
            <w:noProof/>
            <w:webHidden/>
          </w:rPr>
          <w:tab/>
        </w:r>
        <w:r w:rsidR="006F385F" w:rsidRPr="00FA14E5">
          <w:rPr>
            <w:rFonts w:ascii="Times New Roman" w:hAnsi="Times New Roman"/>
            <w:noProof/>
            <w:webHidden/>
          </w:rPr>
          <w:fldChar w:fldCharType="begin"/>
        </w:r>
        <w:r w:rsidR="006F385F" w:rsidRPr="00FA14E5">
          <w:rPr>
            <w:rFonts w:ascii="Times New Roman" w:hAnsi="Times New Roman"/>
            <w:noProof/>
            <w:webHidden/>
          </w:rPr>
          <w:instrText xml:space="preserve"> PAGEREF _Toc68429829 \h </w:instrText>
        </w:r>
        <w:r w:rsidR="006F385F" w:rsidRPr="00FA14E5">
          <w:rPr>
            <w:rFonts w:ascii="Times New Roman" w:hAnsi="Times New Roman"/>
            <w:noProof/>
            <w:webHidden/>
          </w:rPr>
        </w:r>
        <w:r w:rsidR="006F385F" w:rsidRPr="00FA14E5">
          <w:rPr>
            <w:rFonts w:ascii="Times New Roman" w:hAnsi="Times New Roman"/>
            <w:noProof/>
            <w:webHidden/>
          </w:rPr>
          <w:fldChar w:fldCharType="separate"/>
        </w:r>
        <w:r w:rsidR="003E0984">
          <w:rPr>
            <w:rFonts w:ascii="Times New Roman" w:hAnsi="Times New Roman"/>
            <w:noProof/>
            <w:webHidden/>
          </w:rPr>
          <w:t>1</w:t>
        </w:r>
        <w:r w:rsidR="006F385F" w:rsidRPr="00FA14E5">
          <w:rPr>
            <w:rFonts w:ascii="Times New Roman" w:hAnsi="Times New Roman"/>
            <w:noProof/>
            <w:webHidden/>
          </w:rPr>
          <w:fldChar w:fldCharType="end"/>
        </w:r>
      </w:hyperlink>
    </w:p>
    <w:p w14:paraId="19FBFAD4" w14:textId="77777777" w:rsidR="006F385F" w:rsidRPr="00FA14E5" w:rsidRDefault="00AC34D2" w:rsidP="006F385F">
      <w:pPr>
        <w:pStyle w:val="20"/>
        <w:spacing w:line="360" w:lineRule="auto"/>
        <w:rPr>
          <w:rFonts w:eastAsia="仿宋"/>
          <w:noProof/>
          <w:sz w:val="28"/>
          <w:szCs w:val="28"/>
        </w:rPr>
      </w:pPr>
      <w:hyperlink w:anchor="_Toc68429830" w:history="1">
        <w:r w:rsidR="006F385F" w:rsidRPr="00FA14E5">
          <w:rPr>
            <w:rStyle w:val="ab"/>
            <w:rFonts w:eastAsia="仿宋"/>
            <w:noProof/>
            <w:sz w:val="28"/>
            <w:szCs w:val="28"/>
          </w:rPr>
          <w:t>（一）评价实施过程</w:t>
        </w:r>
        <w:r w:rsidR="006F385F" w:rsidRPr="00FA14E5">
          <w:rPr>
            <w:rFonts w:eastAsia="仿宋"/>
            <w:noProof/>
            <w:webHidden/>
            <w:sz w:val="28"/>
            <w:szCs w:val="28"/>
          </w:rPr>
          <w:tab/>
        </w:r>
        <w:r w:rsidR="006F385F" w:rsidRPr="00FA14E5">
          <w:rPr>
            <w:rFonts w:eastAsia="仿宋"/>
            <w:noProof/>
            <w:webHidden/>
            <w:sz w:val="28"/>
            <w:szCs w:val="28"/>
          </w:rPr>
          <w:fldChar w:fldCharType="begin"/>
        </w:r>
        <w:r w:rsidR="006F385F" w:rsidRPr="00FA14E5">
          <w:rPr>
            <w:rFonts w:eastAsia="仿宋"/>
            <w:noProof/>
            <w:webHidden/>
            <w:sz w:val="28"/>
            <w:szCs w:val="28"/>
          </w:rPr>
          <w:instrText xml:space="preserve"> PAGEREF _Toc68429830 \h </w:instrText>
        </w:r>
        <w:r w:rsidR="006F385F" w:rsidRPr="00FA14E5">
          <w:rPr>
            <w:rFonts w:eastAsia="仿宋"/>
            <w:noProof/>
            <w:webHidden/>
            <w:sz w:val="28"/>
            <w:szCs w:val="28"/>
          </w:rPr>
        </w:r>
        <w:r w:rsidR="006F385F" w:rsidRPr="00FA14E5">
          <w:rPr>
            <w:rFonts w:eastAsia="仿宋"/>
            <w:noProof/>
            <w:webHidden/>
            <w:sz w:val="28"/>
            <w:szCs w:val="28"/>
          </w:rPr>
          <w:fldChar w:fldCharType="separate"/>
        </w:r>
        <w:r w:rsidR="003E0984">
          <w:rPr>
            <w:rFonts w:eastAsia="仿宋"/>
            <w:noProof/>
            <w:webHidden/>
            <w:sz w:val="28"/>
            <w:szCs w:val="28"/>
          </w:rPr>
          <w:t>1</w:t>
        </w:r>
        <w:r w:rsidR="006F385F" w:rsidRPr="00FA14E5">
          <w:rPr>
            <w:rFonts w:eastAsia="仿宋"/>
            <w:noProof/>
            <w:webHidden/>
            <w:sz w:val="28"/>
            <w:szCs w:val="28"/>
          </w:rPr>
          <w:fldChar w:fldCharType="end"/>
        </w:r>
      </w:hyperlink>
    </w:p>
    <w:p w14:paraId="72D25295" w14:textId="77777777" w:rsidR="006F385F" w:rsidRPr="00FA14E5" w:rsidRDefault="00AC34D2" w:rsidP="006F385F">
      <w:pPr>
        <w:pStyle w:val="20"/>
        <w:spacing w:line="360" w:lineRule="auto"/>
        <w:rPr>
          <w:rFonts w:eastAsia="仿宋"/>
          <w:noProof/>
          <w:sz w:val="28"/>
          <w:szCs w:val="28"/>
        </w:rPr>
      </w:pPr>
      <w:hyperlink w:anchor="_Toc68429831" w:history="1">
        <w:r w:rsidR="006F385F" w:rsidRPr="00FA14E5">
          <w:rPr>
            <w:rStyle w:val="ab"/>
            <w:rFonts w:eastAsia="仿宋"/>
            <w:noProof/>
            <w:sz w:val="28"/>
            <w:szCs w:val="28"/>
          </w:rPr>
          <w:t>（二）评价方法</w:t>
        </w:r>
        <w:r w:rsidR="006F385F" w:rsidRPr="00FA14E5">
          <w:rPr>
            <w:rFonts w:eastAsia="仿宋"/>
            <w:noProof/>
            <w:webHidden/>
            <w:sz w:val="28"/>
            <w:szCs w:val="28"/>
          </w:rPr>
          <w:tab/>
        </w:r>
        <w:r w:rsidR="006F385F" w:rsidRPr="00FA14E5">
          <w:rPr>
            <w:rFonts w:eastAsia="仿宋"/>
            <w:noProof/>
            <w:webHidden/>
            <w:sz w:val="28"/>
            <w:szCs w:val="28"/>
          </w:rPr>
          <w:fldChar w:fldCharType="begin"/>
        </w:r>
        <w:r w:rsidR="006F385F" w:rsidRPr="00FA14E5">
          <w:rPr>
            <w:rFonts w:eastAsia="仿宋"/>
            <w:noProof/>
            <w:webHidden/>
            <w:sz w:val="28"/>
            <w:szCs w:val="28"/>
          </w:rPr>
          <w:instrText xml:space="preserve"> PAGEREF _Toc68429831 \h </w:instrText>
        </w:r>
        <w:r w:rsidR="006F385F" w:rsidRPr="00FA14E5">
          <w:rPr>
            <w:rFonts w:eastAsia="仿宋"/>
            <w:noProof/>
            <w:webHidden/>
            <w:sz w:val="28"/>
            <w:szCs w:val="28"/>
          </w:rPr>
        </w:r>
        <w:r w:rsidR="006F385F" w:rsidRPr="00FA14E5">
          <w:rPr>
            <w:rFonts w:eastAsia="仿宋"/>
            <w:noProof/>
            <w:webHidden/>
            <w:sz w:val="28"/>
            <w:szCs w:val="28"/>
          </w:rPr>
          <w:fldChar w:fldCharType="separate"/>
        </w:r>
        <w:r w:rsidR="003E0984">
          <w:rPr>
            <w:rFonts w:eastAsia="仿宋"/>
            <w:noProof/>
            <w:webHidden/>
            <w:sz w:val="28"/>
            <w:szCs w:val="28"/>
          </w:rPr>
          <w:t>1</w:t>
        </w:r>
        <w:r w:rsidR="006F385F" w:rsidRPr="00FA14E5">
          <w:rPr>
            <w:rFonts w:eastAsia="仿宋"/>
            <w:noProof/>
            <w:webHidden/>
            <w:sz w:val="28"/>
            <w:szCs w:val="28"/>
          </w:rPr>
          <w:fldChar w:fldCharType="end"/>
        </w:r>
      </w:hyperlink>
    </w:p>
    <w:p w14:paraId="09B7077B" w14:textId="77777777" w:rsidR="006F385F" w:rsidRPr="00FA14E5" w:rsidRDefault="00AC34D2" w:rsidP="006F385F">
      <w:pPr>
        <w:pStyle w:val="20"/>
        <w:spacing w:line="360" w:lineRule="auto"/>
        <w:rPr>
          <w:rFonts w:eastAsia="仿宋"/>
          <w:noProof/>
          <w:sz w:val="28"/>
          <w:szCs w:val="28"/>
        </w:rPr>
      </w:pPr>
      <w:hyperlink w:anchor="_Toc68429832" w:history="1">
        <w:r w:rsidR="006F385F" w:rsidRPr="00FA14E5">
          <w:rPr>
            <w:rStyle w:val="ab"/>
            <w:rFonts w:eastAsia="仿宋"/>
            <w:noProof/>
            <w:sz w:val="28"/>
            <w:szCs w:val="28"/>
          </w:rPr>
          <w:t>（三）评价指标体系</w:t>
        </w:r>
        <w:r w:rsidR="006F385F" w:rsidRPr="00FA14E5">
          <w:rPr>
            <w:rFonts w:eastAsia="仿宋"/>
            <w:noProof/>
            <w:webHidden/>
            <w:sz w:val="28"/>
            <w:szCs w:val="28"/>
          </w:rPr>
          <w:tab/>
        </w:r>
        <w:r w:rsidR="006F385F" w:rsidRPr="00FA14E5">
          <w:rPr>
            <w:rFonts w:eastAsia="仿宋"/>
            <w:noProof/>
            <w:webHidden/>
            <w:sz w:val="28"/>
            <w:szCs w:val="28"/>
          </w:rPr>
          <w:fldChar w:fldCharType="begin"/>
        </w:r>
        <w:r w:rsidR="006F385F" w:rsidRPr="00FA14E5">
          <w:rPr>
            <w:rFonts w:eastAsia="仿宋"/>
            <w:noProof/>
            <w:webHidden/>
            <w:sz w:val="28"/>
            <w:szCs w:val="28"/>
          </w:rPr>
          <w:instrText xml:space="preserve"> PAGEREF _Toc68429832 \h </w:instrText>
        </w:r>
        <w:r w:rsidR="006F385F" w:rsidRPr="00FA14E5">
          <w:rPr>
            <w:rFonts w:eastAsia="仿宋"/>
            <w:noProof/>
            <w:webHidden/>
            <w:sz w:val="28"/>
            <w:szCs w:val="28"/>
          </w:rPr>
        </w:r>
        <w:r w:rsidR="006F385F" w:rsidRPr="00FA14E5">
          <w:rPr>
            <w:rFonts w:eastAsia="仿宋"/>
            <w:noProof/>
            <w:webHidden/>
            <w:sz w:val="28"/>
            <w:szCs w:val="28"/>
          </w:rPr>
          <w:fldChar w:fldCharType="separate"/>
        </w:r>
        <w:r w:rsidR="003E0984">
          <w:rPr>
            <w:rFonts w:eastAsia="仿宋"/>
            <w:noProof/>
            <w:webHidden/>
            <w:sz w:val="28"/>
            <w:szCs w:val="28"/>
          </w:rPr>
          <w:t>2</w:t>
        </w:r>
        <w:r w:rsidR="006F385F" w:rsidRPr="00FA14E5">
          <w:rPr>
            <w:rFonts w:eastAsia="仿宋"/>
            <w:noProof/>
            <w:webHidden/>
            <w:sz w:val="28"/>
            <w:szCs w:val="28"/>
          </w:rPr>
          <w:fldChar w:fldCharType="end"/>
        </w:r>
      </w:hyperlink>
    </w:p>
    <w:p w14:paraId="4DA6BBFF" w14:textId="77777777" w:rsidR="006F385F" w:rsidRPr="00FA14E5" w:rsidRDefault="00AC34D2" w:rsidP="006F385F">
      <w:pPr>
        <w:pStyle w:val="10"/>
        <w:spacing w:line="360" w:lineRule="auto"/>
        <w:rPr>
          <w:rFonts w:ascii="Times New Roman" w:eastAsiaTheme="minorEastAsia" w:hAnsi="Times New Roman"/>
          <w:noProof/>
          <w:sz w:val="21"/>
          <w:szCs w:val="22"/>
        </w:rPr>
      </w:pPr>
      <w:hyperlink w:anchor="_Toc68429833" w:history="1">
        <w:r w:rsidR="006F385F" w:rsidRPr="00FA14E5">
          <w:rPr>
            <w:rStyle w:val="ab"/>
            <w:rFonts w:ascii="Times New Roman" w:hAnsi="Times New Roman"/>
            <w:noProof/>
          </w:rPr>
          <w:t>二、项目概况</w:t>
        </w:r>
        <w:r w:rsidR="006F385F" w:rsidRPr="00FA14E5">
          <w:rPr>
            <w:rFonts w:ascii="Times New Roman" w:hAnsi="Times New Roman"/>
            <w:noProof/>
            <w:webHidden/>
          </w:rPr>
          <w:tab/>
        </w:r>
        <w:r w:rsidR="006F385F" w:rsidRPr="00FA14E5">
          <w:rPr>
            <w:rFonts w:ascii="Times New Roman" w:hAnsi="Times New Roman"/>
            <w:noProof/>
            <w:webHidden/>
          </w:rPr>
          <w:fldChar w:fldCharType="begin"/>
        </w:r>
        <w:r w:rsidR="006F385F" w:rsidRPr="00FA14E5">
          <w:rPr>
            <w:rFonts w:ascii="Times New Roman" w:hAnsi="Times New Roman"/>
            <w:noProof/>
            <w:webHidden/>
          </w:rPr>
          <w:instrText xml:space="preserve"> PAGEREF _Toc68429833 \h </w:instrText>
        </w:r>
        <w:r w:rsidR="006F385F" w:rsidRPr="00FA14E5">
          <w:rPr>
            <w:rFonts w:ascii="Times New Roman" w:hAnsi="Times New Roman"/>
            <w:noProof/>
            <w:webHidden/>
          </w:rPr>
        </w:r>
        <w:r w:rsidR="006F385F" w:rsidRPr="00FA14E5">
          <w:rPr>
            <w:rFonts w:ascii="Times New Roman" w:hAnsi="Times New Roman"/>
            <w:noProof/>
            <w:webHidden/>
          </w:rPr>
          <w:fldChar w:fldCharType="separate"/>
        </w:r>
        <w:r w:rsidR="003E0984">
          <w:rPr>
            <w:rFonts w:ascii="Times New Roman" w:hAnsi="Times New Roman"/>
            <w:noProof/>
            <w:webHidden/>
          </w:rPr>
          <w:t>2</w:t>
        </w:r>
        <w:r w:rsidR="006F385F" w:rsidRPr="00FA14E5">
          <w:rPr>
            <w:rFonts w:ascii="Times New Roman" w:hAnsi="Times New Roman"/>
            <w:noProof/>
            <w:webHidden/>
          </w:rPr>
          <w:fldChar w:fldCharType="end"/>
        </w:r>
      </w:hyperlink>
    </w:p>
    <w:p w14:paraId="1086F5F7" w14:textId="77777777" w:rsidR="006F385F" w:rsidRPr="00FA14E5" w:rsidRDefault="00AC34D2" w:rsidP="006F385F">
      <w:pPr>
        <w:pStyle w:val="20"/>
        <w:spacing w:line="360" w:lineRule="auto"/>
        <w:rPr>
          <w:rStyle w:val="ab"/>
          <w:rFonts w:eastAsia="仿宋"/>
          <w:noProof/>
          <w:sz w:val="28"/>
          <w:szCs w:val="28"/>
        </w:rPr>
      </w:pPr>
      <w:hyperlink w:anchor="_Toc68429834" w:history="1">
        <w:r w:rsidR="006F385F" w:rsidRPr="00FA14E5">
          <w:rPr>
            <w:rStyle w:val="ab"/>
            <w:rFonts w:eastAsia="仿宋"/>
            <w:noProof/>
            <w:sz w:val="28"/>
            <w:szCs w:val="28"/>
          </w:rPr>
          <w:t>（一）项目背景</w:t>
        </w:r>
        <w:r w:rsidR="006F385F" w:rsidRPr="00FA14E5">
          <w:rPr>
            <w:rStyle w:val="ab"/>
            <w:rFonts w:eastAsia="仿宋"/>
            <w:noProof/>
            <w:webHidden/>
            <w:sz w:val="28"/>
            <w:szCs w:val="28"/>
          </w:rPr>
          <w:tab/>
        </w:r>
        <w:r w:rsidR="006F385F" w:rsidRPr="00FA14E5">
          <w:rPr>
            <w:rStyle w:val="ab"/>
            <w:rFonts w:eastAsia="仿宋"/>
            <w:noProof/>
            <w:webHidden/>
            <w:sz w:val="28"/>
            <w:szCs w:val="28"/>
          </w:rPr>
          <w:fldChar w:fldCharType="begin"/>
        </w:r>
        <w:r w:rsidR="006F385F" w:rsidRPr="00FA14E5">
          <w:rPr>
            <w:rStyle w:val="ab"/>
            <w:rFonts w:eastAsia="仿宋"/>
            <w:noProof/>
            <w:webHidden/>
            <w:sz w:val="28"/>
            <w:szCs w:val="28"/>
          </w:rPr>
          <w:instrText xml:space="preserve"> PAGEREF _Toc68429834 \h </w:instrText>
        </w:r>
        <w:r w:rsidR="006F385F" w:rsidRPr="00FA14E5">
          <w:rPr>
            <w:rStyle w:val="ab"/>
            <w:rFonts w:eastAsia="仿宋"/>
            <w:noProof/>
            <w:webHidden/>
            <w:sz w:val="28"/>
            <w:szCs w:val="28"/>
          </w:rPr>
        </w:r>
        <w:r w:rsidR="006F385F" w:rsidRPr="00FA14E5">
          <w:rPr>
            <w:rStyle w:val="ab"/>
            <w:rFonts w:eastAsia="仿宋"/>
            <w:noProof/>
            <w:webHidden/>
            <w:sz w:val="28"/>
            <w:szCs w:val="28"/>
          </w:rPr>
          <w:fldChar w:fldCharType="separate"/>
        </w:r>
        <w:r w:rsidR="003E0984">
          <w:rPr>
            <w:rStyle w:val="ab"/>
            <w:rFonts w:eastAsia="仿宋"/>
            <w:noProof/>
            <w:webHidden/>
            <w:sz w:val="28"/>
            <w:szCs w:val="28"/>
          </w:rPr>
          <w:t>2</w:t>
        </w:r>
        <w:r w:rsidR="006F385F" w:rsidRPr="00FA14E5">
          <w:rPr>
            <w:rStyle w:val="ab"/>
            <w:rFonts w:eastAsia="仿宋"/>
            <w:noProof/>
            <w:webHidden/>
            <w:sz w:val="28"/>
            <w:szCs w:val="28"/>
          </w:rPr>
          <w:fldChar w:fldCharType="end"/>
        </w:r>
      </w:hyperlink>
    </w:p>
    <w:p w14:paraId="2496AD6B" w14:textId="77777777" w:rsidR="006F385F" w:rsidRPr="00FA14E5" w:rsidRDefault="00AC34D2" w:rsidP="006F385F">
      <w:pPr>
        <w:pStyle w:val="20"/>
        <w:spacing w:line="360" w:lineRule="auto"/>
        <w:rPr>
          <w:rStyle w:val="ab"/>
          <w:rFonts w:eastAsia="仿宋"/>
          <w:noProof/>
          <w:sz w:val="28"/>
          <w:szCs w:val="28"/>
        </w:rPr>
      </w:pPr>
      <w:hyperlink w:anchor="_Toc68429835" w:history="1">
        <w:r w:rsidR="006F385F" w:rsidRPr="00FA14E5">
          <w:rPr>
            <w:rStyle w:val="ab"/>
            <w:rFonts w:eastAsia="仿宋"/>
            <w:noProof/>
            <w:sz w:val="28"/>
            <w:szCs w:val="28"/>
          </w:rPr>
          <w:t>（二）项目资金及使用情况</w:t>
        </w:r>
        <w:r w:rsidR="006F385F" w:rsidRPr="00FA14E5">
          <w:rPr>
            <w:rStyle w:val="ab"/>
            <w:rFonts w:eastAsia="仿宋"/>
            <w:noProof/>
            <w:webHidden/>
            <w:sz w:val="28"/>
            <w:szCs w:val="28"/>
          </w:rPr>
          <w:tab/>
        </w:r>
        <w:r w:rsidR="006F385F" w:rsidRPr="00FA14E5">
          <w:rPr>
            <w:rStyle w:val="ab"/>
            <w:rFonts w:eastAsia="仿宋"/>
            <w:noProof/>
            <w:webHidden/>
            <w:sz w:val="28"/>
            <w:szCs w:val="28"/>
          </w:rPr>
          <w:fldChar w:fldCharType="begin"/>
        </w:r>
        <w:r w:rsidR="006F385F" w:rsidRPr="00FA14E5">
          <w:rPr>
            <w:rStyle w:val="ab"/>
            <w:rFonts w:eastAsia="仿宋"/>
            <w:noProof/>
            <w:webHidden/>
            <w:sz w:val="28"/>
            <w:szCs w:val="28"/>
          </w:rPr>
          <w:instrText xml:space="preserve"> PAGEREF _Toc68429835 \h </w:instrText>
        </w:r>
        <w:r w:rsidR="006F385F" w:rsidRPr="00FA14E5">
          <w:rPr>
            <w:rStyle w:val="ab"/>
            <w:rFonts w:eastAsia="仿宋"/>
            <w:noProof/>
            <w:webHidden/>
            <w:sz w:val="28"/>
            <w:szCs w:val="28"/>
          </w:rPr>
        </w:r>
        <w:r w:rsidR="006F385F" w:rsidRPr="00FA14E5">
          <w:rPr>
            <w:rStyle w:val="ab"/>
            <w:rFonts w:eastAsia="仿宋"/>
            <w:noProof/>
            <w:webHidden/>
            <w:sz w:val="28"/>
            <w:szCs w:val="28"/>
          </w:rPr>
          <w:fldChar w:fldCharType="separate"/>
        </w:r>
        <w:r w:rsidR="003E0984">
          <w:rPr>
            <w:rStyle w:val="ab"/>
            <w:rFonts w:eastAsia="仿宋"/>
            <w:noProof/>
            <w:webHidden/>
            <w:sz w:val="28"/>
            <w:szCs w:val="28"/>
          </w:rPr>
          <w:t>3</w:t>
        </w:r>
        <w:r w:rsidR="006F385F" w:rsidRPr="00FA14E5">
          <w:rPr>
            <w:rStyle w:val="ab"/>
            <w:rFonts w:eastAsia="仿宋"/>
            <w:noProof/>
            <w:webHidden/>
            <w:sz w:val="28"/>
            <w:szCs w:val="28"/>
          </w:rPr>
          <w:fldChar w:fldCharType="end"/>
        </w:r>
      </w:hyperlink>
    </w:p>
    <w:p w14:paraId="4387AD8C" w14:textId="77777777" w:rsidR="006F385F" w:rsidRDefault="00AC34D2" w:rsidP="006F385F">
      <w:pPr>
        <w:pStyle w:val="20"/>
        <w:spacing w:line="360" w:lineRule="auto"/>
        <w:rPr>
          <w:rStyle w:val="ab"/>
          <w:rFonts w:eastAsia="仿宋"/>
          <w:noProof/>
          <w:sz w:val="28"/>
          <w:szCs w:val="28"/>
        </w:rPr>
      </w:pPr>
      <w:hyperlink w:anchor="_Toc68429836" w:history="1">
        <w:r w:rsidR="006F385F" w:rsidRPr="00FA14E5">
          <w:rPr>
            <w:rStyle w:val="ab"/>
            <w:rFonts w:eastAsia="仿宋"/>
            <w:noProof/>
            <w:sz w:val="28"/>
            <w:szCs w:val="28"/>
          </w:rPr>
          <w:t>（三）项目组织实施</w:t>
        </w:r>
        <w:r w:rsidR="006F385F" w:rsidRPr="00FA14E5">
          <w:rPr>
            <w:rStyle w:val="ab"/>
            <w:rFonts w:eastAsia="仿宋"/>
            <w:noProof/>
            <w:webHidden/>
            <w:sz w:val="28"/>
            <w:szCs w:val="28"/>
          </w:rPr>
          <w:tab/>
        </w:r>
        <w:r w:rsidR="006F385F" w:rsidRPr="00FA14E5">
          <w:rPr>
            <w:rStyle w:val="ab"/>
            <w:rFonts w:eastAsia="仿宋"/>
            <w:noProof/>
            <w:webHidden/>
            <w:sz w:val="28"/>
            <w:szCs w:val="28"/>
          </w:rPr>
          <w:fldChar w:fldCharType="begin"/>
        </w:r>
        <w:r w:rsidR="006F385F" w:rsidRPr="00FA14E5">
          <w:rPr>
            <w:rStyle w:val="ab"/>
            <w:rFonts w:eastAsia="仿宋"/>
            <w:noProof/>
            <w:webHidden/>
            <w:sz w:val="28"/>
            <w:szCs w:val="28"/>
          </w:rPr>
          <w:instrText xml:space="preserve"> PAGEREF _Toc68429836 \h </w:instrText>
        </w:r>
        <w:r w:rsidR="006F385F" w:rsidRPr="00FA14E5">
          <w:rPr>
            <w:rStyle w:val="ab"/>
            <w:rFonts w:eastAsia="仿宋"/>
            <w:noProof/>
            <w:webHidden/>
            <w:sz w:val="28"/>
            <w:szCs w:val="28"/>
          </w:rPr>
        </w:r>
        <w:r w:rsidR="006F385F" w:rsidRPr="00FA14E5">
          <w:rPr>
            <w:rStyle w:val="ab"/>
            <w:rFonts w:eastAsia="仿宋"/>
            <w:noProof/>
            <w:webHidden/>
            <w:sz w:val="28"/>
            <w:szCs w:val="28"/>
          </w:rPr>
          <w:fldChar w:fldCharType="separate"/>
        </w:r>
        <w:r w:rsidR="003E0984">
          <w:rPr>
            <w:rStyle w:val="ab"/>
            <w:rFonts w:eastAsia="仿宋"/>
            <w:noProof/>
            <w:webHidden/>
            <w:sz w:val="28"/>
            <w:szCs w:val="28"/>
          </w:rPr>
          <w:t>3</w:t>
        </w:r>
        <w:r w:rsidR="006F385F" w:rsidRPr="00FA14E5">
          <w:rPr>
            <w:rStyle w:val="ab"/>
            <w:rFonts w:eastAsia="仿宋"/>
            <w:noProof/>
            <w:webHidden/>
            <w:sz w:val="28"/>
            <w:szCs w:val="28"/>
          </w:rPr>
          <w:fldChar w:fldCharType="end"/>
        </w:r>
      </w:hyperlink>
    </w:p>
    <w:p w14:paraId="78F716FC" w14:textId="2FE84822" w:rsidR="003E0984" w:rsidRPr="00FA14E5" w:rsidRDefault="00AC34D2" w:rsidP="003E0984">
      <w:pPr>
        <w:pStyle w:val="10"/>
        <w:spacing w:line="360" w:lineRule="auto"/>
        <w:rPr>
          <w:rFonts w:ascii="Times New Roman" w:eastAsiaTheme="minorEastAsia" w:hAnsi="Times New Roman"/>
          <w:noProof/>
          <w:sz w:val="21"/>
          <w:szCs w:val="22"/>
        </w:rPr>
      </w:pPr>
      <w:hyperlink w:anchor="_Toc68429833" w:history="1">
        <w:r w:rsidR="003E0984">
          <w:rPr>
            <w:rStyle w:val="ab"/>
            <w:rFonts w:ascii="Times New Roman" w:hAnsi="Times New Roman" w:hint="eastAsia"/>
            <w:noProof/>
          </w:rPr>
          <w:t>三</w:t>
        </w:r>
        <w:r w:rsidR="003E0984">
          <w:rPr>
            <w:rStyle w:val="ab"/>
            <w:rFonts w:ascii="Times New Roman" w:hAnsi="Times New Roman"/>
            <w:noProof/>
          </w:rPr>
          <w:t>、</w:t>
        </w:r>
        <w:r w:rsidR="003E0984" w:rsidRPr="003E0984">
          <w:rPr>
            <w:rStyle w:val="ab"/>
            <w:rFonts w:ascii="Times New Roman" w:hAnsi="Times New Roman"/>
            <w:noProof/>
          </w:rPr>
          <w:t>绩效目标调整及完成情况</w:t>
        </w:r>
        <w:r w:rsidR="003E0984" w:rsidRPr="00FA14E5">
          <w:rPr>
            <w:rFonts w:ascii="Times New Roman" w:hAnsi="Times New Roman"/>
            <w:noProof/>
            <w:webHidden/>
          </w:rPr>
          <w:tab/>
        </w:r>
        <w:r w:rsidR="003E0984">
          <w:rPr>
            <w:rFonts w:ascii="Times New Roman" w:hAnsi="Times New Roman" w:hint="eastAsia"/>
            <w:noProof/>
            <w:webHidden/>
          </w:rPr>
          <w:t>3</w:t>
        </w:r>
      </w:hyperlink>
    </w:p>
    <w:p w14:paraId="4719BF3B" w14:textId="438F631F" w:rsidR="006F385F" w:rsidRPr="00FA14E5" w:rsidRDefault="00AC34D2" w:rsidP="006F385F">
      <w:pPr>
        <w:pStyle w:val="20"/>
        <w:spacing w:line="360" w:lineRule="auto"/>
        <w:rPr>
          <w:rStyle w:val="ab"/>
          <w:rFonts w:eastAsia="仿宋"/>
          <w:noProof/>
          <w:sz w:val="28"/>
          <w:szCs w:val="28"/>
        </w:rPr>
      </w:pPr>
      <w:hyperlink w:anchor="_Toc68429837" w:history="1">
        <w:r w:rsidR="006F385F" w:rsidRPr="00FA14E5">
          <w:rPr>
            <w:rStyle w:val="ab"/>
            <w:rFonts w:eastAsia="仿宋"/>
            <w:noProof/>
            <w:sz w:val="28"/>
            <w:szCs w:val="28"/>
          </w:rPr>
          <w:t>（一）绩效目标及调整情况</w:t>
        </w:r>
        <w:r w:rsidR="006F385F" w:rsidRPr="00FA14E5">
          <w:rPr>
            <w:rStyle w:val="ab"/>
            <w:rFonts w:eastAsia="仿宋"/>
            <w:noProof/>
            <w:webHidden/>
            <w:sz w:val="28"/>
            <w:szCs w:val="28"/>
          </w:rPr>
          <w:tab/>
        </w:r>
        <w:r w:rsidR="006F385F" w:rsidRPr="00FA14E5">
          <w:rPr>
            <w:rStyle w:val="ab"/>
            <w:rFonts w:eastAsia="仿宋"/>
            <w:noProof/>
            <w:webHidden/>
            <w:sz w:val="28"/>
            <w:szCs w:val="28"/>
          </w:rPr>
          <w:fldChar w:fldCharType="begin"/>
        </w:r>
        <w:r w:rsidR="006F385F" w:rsidRPr="00FA14E5">
          <w:rPr>
            <w:rStyle w:val="ab"/>
            <w:rFonts w:eastAsia="仿宋"/>
            <w:noProof/>
            <w:webHidden/>
            <w:sz w:val="28"/>
            <w:szCs w:val="28"/>
          </w:rPr>
          <w:instrText xml:space="preserve"> PAGEREF _Toc68429837 \h </w:instrText>
        </w:r>
        <w:r w:rsidR="006F385F" w:rsidRPr="00FA14E5">
          <w:rPr>
            <w:rStyle w:val="ab"/>
            <w:rFonts w:eastAsia="仿宋"/>
            <w:noProof/>
            <w:webHidden/>
            <w:sz w:val="28"/>
            <w:szCs w:val="28"/>
          </w:rPr>
        </w:r>
        <w:r w:rsidR="006F385F" w:rsidRPr="00FA14E5">
          <w:rPr>
            <w:rStyle w:val="ab"/>
            <w:rFonts w:eastAsia="仿宋"/>
            <w:noProof/>
            <w:webHidden/>
            <w:sz w:val="28"/>
            <w:szCs w:val="28"/>
          </w:rPr>
          <w:fldChar w:fldCharType="separate"/>
        </w:r>
        <w:r w:rsidR="003E0984">
          <w:rPr>
            <w:rStyle w:val="ab"/>
            <w:rFonts w:eastAsia="仿宋"/>
            <w:noProof/>
            <w:webHidden/>
            <w:sz w:val="28"/>
            <w:szCs w:val="28"/>
          </w:rPr>
          <w:t>3</w:t>
        </w:r>
        <w:r w:rsidR="006F385F" w:rsidRPr="00FA14E5">
          <w:rPr>
            <w:rStyle w:val="ab"/>
            <w:rFonts w:eastAsia="仿宋"/>
            <w:noProof/>
            <w:webHidden/>
            <w:sz w:val="28"/>
            <w:szCs w:val="28"/>
          </w:rPr>
          <w:fldChar w:fldCharType="end"/>
        </w:r>
      </w:hyperlink>
    </w:p>
    <w:p w14:paraId="41CA1F70" w14:textId="77777777" w:rsidR="006F385F" w:rsidRPr="00FA14E5" w:rsidRDefault="00AC34D2" w:rsidP="006F385F">
      <w:pPr>
        <w:pStyle w:val="20"/>
        <w:spacing w:line="360" w:lineRule="auto"/>
        <w:rPr>
          <w:rStyle w:val="ab"/>
          <w:rFonts w:eastAsia="仿宋"/>
          <w:noProof/>
          <w:sz w:val="28"/>
          <w:szCs w:val="28"/>
        </w:rPr>
      </w:pPr>
      <w:hyperlink w:anchor="_Toc68429838" w:history="1">
        <w:r w:rsidR="006F385F" w:rsidRPr="00FA14E5">
          <w:rPr>
            <w:rStyle w:val="ab"/>
            <w:rFonts w:eastAsia="仿宋"/>
            <w:noProof/>
            <w:sz w:val="28"/>
            <w:szCs w:val="28"/>
          </w:rPr>
          <w:t>（二）完善后绩效目标评价标准和内容</w:t>
        </w:r>
        <w:r w:rsidR="006F385F" w:rsidRPr="00FA14E5">
          <w:rPr>
            <w:rStyle w:val="ab"/>
            <w:rFonts w:eastAsia="仿宋"/>
            <w:noProof/>
            <w:webHidden/>
            <w:sz w:val="28"/>
            <w:szCs w:val="28"/>
          </w:rPr>
          <w:tab/>
        </w:r>
        <w:r w:rsidR="006F385F" w:rsidRPr="00FA14E5">
          <w:rPr>
            <w:rStyle w:val="ab"/>
            <w:rFonts w:eastAsia="仿宋"/>
            <w:noProof/>
            <w:webHidden/>
            <w:sz w:val="28"/>
            <w:szCs w:val="28"/>
          </w:rPr>
          <w:fldChar w:fldCharType="begin"/>
        </w:r>
        <w:r w:rsidR="006F385F" w:rsidRPr="00FA14E5">
          <w:rPr>
            <w:rStyle w:val="ab"/>
            <w:rFonts w:eastAsia="仿宋"/>
            <w:noProof/>
            <w:webHidden/>
            <w:sz w:val="28"/>
            <w:szCs w:val="28"/>
          </w:rPr>
          <w:instrText xml:space="preserve"> PAGEREF _Toc68429838 \h </w:instrText>
        </w:r>
        <w:r w:rsidR="006F385F" w:rsidRPr="00FA14E5">
          <w:rPr>
            <w:rStyle w:val="ab"/>
            <w:rFonts w:eastAsia="仿宋"/>
            <w:noProof/>
            <w:webHidden/>
            <w:sz w:val="28"/>
            <w:szCs w:val="28"/>
          </w:rPr>
        </w:r>
        <w:r w:rsidR="006F385F" w:rsidRPr="00FA14E5">
          <w:rPr>
            <w:rStyle w:val="ab"/>
            <w:rFonts w:eastAsia="仿宋"/>
            <w:noProof/>
            <w:webHidden/>
            <w:sz w:val="28"/>
            <w:szCs w:val="28"/>
          </w:rPr>
          <w:fldChar w:fldCharType="separate"/>
        </w:r>
        <w:r w:rsidR="003E0984">
          <w:rPr>
            <w:rStyle w:val="ab"/>
            <w:rFonts w:eastAsia="仿宋"/>
            <w:noProof/>
            <w:webHidden/>
            <w:sz w:val="28"/>
            <w:szCs w:val="28"/>
          </w:rPr>
          <w:t>4</w:t>
        </w:r>
        <w:r w:rsidR="006F385F" w:rsidRPr="00FA14E5">
          <w:rPr>
            <w:rStyle w:val="ab"/>
            <w:rFonts w:eastAsia="仿宋"/>
            <w:noProof/>
            <w:webHidden/>
            <w:sz w:val="28"/>
            <w:szCs w:val="28"/>
          </w:rPr>
          <w:fldChar w:fldCharType="end"/>
        </w:r>
      </w:hyperlink>
    </w:p>
    <w:p w14:paraId="0224DFD6" w14:textId="5D4A34CC" w:rsidR="006F385F" w:rsidRPr="00FA14E5" w:rsidRDefault="00AC34D2" w:rsidP="006F385F">
      <w:pPr>
        <w:pStyle w:val="20"/>
        <w:spacing w:line="360" w:lineRule="auto"/>
        <w:rPr>
          <w:rStyle w:val="ab"/>
          <w:rFonts w:eastAsia="仿宋"/>
          <w:noProof/>
          <w:sz w:val="28"/>
          <w:szCs w:val="28"/>
        </w:rPr>
      </w:pPr>
      <w:hyperlink w:anchor="_Toc68429839" w:history="1">
        <w:r w:rsidR="006F385F" w:rsidRPr="00FA14E5">
          <w:rPr>
            <w:rStyle w:val="ab"/>
            <w:rFonts w:eastAsia="仿宋"/>
            <w:noProof/>
            <w:sz w:val="28"/>
            <w:szCs w:val="28"/>
          </w:rPr>
          <w:t>（三）主要绩效目标完成情况</w:t>
        </w:r>
        <w:r w:rsidR="006F385F" w:rsidRPr="00FA14E5">
          <w:rPr>
            <w:rStyle w:val="ab"/>
            <w:rFonts w:eastAsia="仿宋"/>
            <w:noProof/>
            <w:webHidden/>
            <w:sz w:val="28"/>
            <w:szCs w:val="28"/>
          </w:rPr>
          <w:tab/>
        </w:r>
        <w:r w:rsidR="006F385F" w:rsidRPr="00FA14E5">
          <w:rPr>
            <w:rStyle w:val="ab"/>
            <w:rFonts w:eastAsia="仿宋"/>
            <w:noProof/>
            <w:webHidden/>
            <w:sz w:val="28"/>
            <w:szCs w:val="28"/>
          </w:rPr>
          <w:fldChar w:fldCharType="begin"/>
        </w:r>
        <w:r w:rsidR="006F385F" w:rsidRPr="00FA14E5">
          <w:rPr>
            <w:rStyle w:val="ab"/>
            <w:rFonts w:eastAsia="仿宋"/>
            <w:noProof/>
            <w:webHidden/>
            <w:sz w:val="28"/>
            <w:szCs w:val="28"/>
          </w:rPr>
          <w:instrText xml:space="preserve"> PAGEREF _Toc68429839 \h </w:instrText>
        </w:r>
        <w:r w:rsidR="006F385F" w:rsidRPr="00FA14E5">
          <w:rPr>
            <w:rStyle w:val="ab"/>
            <w:rFonts w:eastAsia="仿宋"/>
            <w:noProof/>
            <w:webHidden/>
            <w:sz w:val="28"/>
            <w:szCs w:val="28"/>
          </w:rPr>
        </w:r>
        <w:r w:rsidR="006F385F" w:rsidRPr="00FA14E5">
          <w:rPr>
            <w:rStyle w:val="ab"/>
            <w:rFonts w:eastAsia="仿宋"/>
            <w:noProof/>
            <w:webHidden/>
            <w:sz w:val="28"/>
            <w:szCs w:val="28"/>
          </w:rPr>
          <w:fldChar w:fldCharType="separate"/>
        </w:r>
        <w:r w:rsidR="003E0984">
          <w:rPr>
            <w:rStyle w:val="ab"/>
            <w:rFonts w:eastAsia="仿宋"/>
            <w:noProof/>
            <w:webHidden/>
            <w:sz w:val="28"/>
            <w:szCs w:val="28"/>
          </w:rPr>
          <w:t>5</w:t>
        </w:r>
        <w:r w:rsidR="006F385F" w:rsidRPr="00FA14E5">
          <w:rPr>
            <w:rStyle w:val="ab"/>
            <w:rFonts w:eastAsia="仿宋"/>
            <w:noProof/>
            <w:webHidden/>
            <w:sz w:val="28"/>
            <w:szCs w:val="28"/>
          </w:rPr>
          <w:fldChar w:fldCharType="end"/>
        </w:r>
      </w:hyperlink>
    </w:p>
    <w:p w14:paraId="5BABC78B" w14:textId="77777777" w:rsidR="006F385F" w:rsidRPr="00FA14E5" w:rsidRDefault="00AC34D2" w:rsidP="006F385F">
      <w:pPr>
        <w:pStyle w:val="10"/>
        <w:spacing w:line="360" w:lineRule="auto"/>
        <w:rPr>
          <w:rFonts w:ascii="Times New Roman" w:eastAsiaTheme="minorEastAsia" w:hAnsi="Times New Roman"/>
          <w:noProof/>
          <w:sz w:val="21"/>
          <w:szCs w:val="22"/>
        </w:rPr>
      </w:pPr>
      <w:hyperlink w:anchor="_Toc68429840" w:history="1">
        <w:r w:rsidR="006F385F" w:rsidRPr="00FA14E5">
          <w:rPr>
            <w:rStyle w:val="ab"/>
            <w:rFonts w:ascii="Times New Roman" w:hAnsi="Times New Roman"/>
            <w:noProof/>
          </w:rPr>
          <w:t>四、存在的问题及改进措施</w:t>
        </w:r>
        <w:r w:rsidR="006F385F" w:rsidRPr="00FA14E5">
          <w:rPr>
            <w:rFonts w:ascii="Times New Roman" w:hAnsi="Times New Roman"/>
            <w:noProof/>
            <w:webHidden/>
          </w:rPr>
          <w:tab/>
        </w:r>
        <w:r w:rsidR="006F385F" w:rsidRPr="00FA14E5">
          <w:rPr>
            <w:rFonts w:ascii="Times New Roman" w:hAnsi="Times New Roman"/>
            <w:noProof/>
            <w:webHidden/>
          </w:rPr>
          <w:fldChar w:fldCharType="begin"/>
        </w:r>
        <w:r w:rsidR="006F385F" w:rsidRPr="00FA14E5">
          <w:rPr>
            <w:rFonts w:ascii="Times New Roman" w:hAnsi="Times New Roman"/>
            <w:noProof/>
            <w:webHidden/>
          </w:rPr>
          <w:instrText xml:space="preserve"> PAGEREF _Toc68429840 \h </w:instrText>
        </w:r>
        <w:r w:rsidR="006F385F" w:rsidRPr="00FA14E5">
          <w:rPr>
            <w:rFonts w:ascii="Times New Roman" w:hAnsi="Times New Roman"/>
            <w:noProof/>
            <w:webHidden/>
          </w:rPr>
        </w:r>
        <w:r w:rsidR="006F385F" w:rsidRPr="00FA14E5">
          <w:rPr>
            <w:rFonts w:ascii="Times New Roman" w:hAnsi="Times New Roman"/>
            <w:noProof/>
            <w:webHidden/>
          </w:rPr>
          <w:fldChar w:fldCharType="separate"/>
        </w:r>
        <w:r w:rsidR="003E0984">
          <w:rPr>
            <w:rFonts w:ascii="Times New Roman" w:hAnsi="Times New Roman"/>
            <w:noProof/>
            <w:webHidden/>
          </w:rPr>
          <w:t>6</w:t>
        </w:r>
        <w:r w:rsidR="006F385F" w:rsidRPr="00FA14E5">
          <w:rPr>
            <w:rFonts w:ascii="Times New Roman" w:hAnsi="Times New Roman"/>
            <w:noProof/>
            <w:webHidden/>
          </w:rPr>
          <w:fldChar w:fldCharType="end"/>
        </w:r>
      </w:hyperlink>
    </w:p>
    <w:p w14:paraId="6812FF2E" w14:textId="77777777" w:rsidR="006F385F" w:rsidRPr="00FA14E5" w:rsidRDefault="00AC34D2" w:rsidP="006F385F">
      <w:pPr>
        <w:pStyle w:val="20"/>
        <w:spacing w:line="360" w:lineRule="auto"/>
        <w:rPr>
          <w:rStyle w:val="ab"/>
          <w:rFonts w:eastAsia="仿宋"/>
          <w:noProof/>
          <w:sz w:val="28"/>
          <w:szCs w:val="28"/>
        </w:rPr>
      </w:pPr>
      <w:hyperlink w:anchor="_Toc68429841" w:history="1">
        <w:r w:rsidR="006F385F" w:rsidRPr="00FA14E5">
          <w:rPr>
            <w:rStyle w:val="ab"/>
            <w:rFonts w:eastAsia="仿宋"/>
            <w:noProof/>
            <w:sz w:val="28"/>
            <w:szCs w:val="28"/>
          </w:rPr>
          <w:t>（一）存在的问题</w:t>
        </w:r>
        <w:r w:rsidR="006F385F" w:rsidRPr="00FA14E5">
          <w:rPr>
            <w:rStyle w:val="ab"/>
            <w:rFonts w:eastAsia="仿宋"/>
            <w:noProof/>
            <w:webHidden/>
            <w:sz w:val="28"/>
            <w:szCs w:val="28"/>
          </w:rPr>
          <w:tab/>
        </w:r>
        <w:r w:rsidR="006F385F" w:rsidRPr="00FA14E5">
          <w:rPr>
            <w:rStyle w:val="ab"/>
            <w:rFonts w:eastAsia="仿宋"/>
            <w:noProof/>
            <w:webHidden/>
            <w:sz w:val="28"/>
            <w:szCs w:val="28"/>
          </w:rPr>
          <w:fldChar w:fldCharType="begin"/>
        </w:r>
        <w:r w:rsidR="006F385F" w:rsidRPr="00FA14E5">
          <w:rPr>
            <w:rStyle w:val="ab"/>
            <w:rFonts w:eastAsia="仿宋"/>
            <w:noProof/>
            <w:webHidden/>
            <w:sz w:val="28"/>
            <w:szCs w:val="28"/>
          </w:rPr>
          <w:instrText xml:space="preserve"> PAGEREF _Toc68429841 \h </w:instrText>
        </w:r>
        <w:r w:rsidR="006F385F" w:rsidRPr="00FA14E5">
          <w:rPr>
            <w:rStyle w:val="ab"/>
            <w:rFonts w:eastAsia="仿宋"/>
            <w:noProof/>
            <w:webHidden/>
            <w:sz w:val="28"/>
            <w:szCs w:val="28"/>
          </w:rPr>
        </w:r>
        <w:r w:rsidR="006F385F" w:rsidRPr="00FA14E5">
          <w:rPr>
            <w:rStyle w:val="ab"/>
            <w:rFonts w:eastAsia="仿宋"/>
            <w:noProof/>
            <w:webHidden/>
            <w:sz w:val="28"/>
            <w:szCs w:val="28"/>
          </w:rPr>
          <w:fldChar w:fldCharType="separate"/>
        </w:r>
        <w:r w:rsidR="003E0984">
          <w:rPr>
            <w:rStyle w:val="ab"/>
            <w:rFonts w:eastAsia="仿宋"/>
            <w:noProof/>
            <w:webHidden/>
            <w:sz w:val="28"/>
            <w:szCs w:val="28"/>
          </w:rPr>
          <w:t>6</w:t>
        </w:r>
        <w:r w:rsidR="006F385F" w:rsidRPr="00FA14E5">
          <w:rPr>
            <w:rStyle w:val="ab"/>
            <w:rFonts w:eastAsia="仿宋"/>
            <w:noProof/>
            <w:webHidden/>
            <w:sz w:val="28"/>
            <w:szCs w:val="28"/>
          </w:rPr>
          <w:fldChar w:fldCharType="end"/>
        </w:r>
      </w:hyperlink>
    </w:p>
    <w:p w14:paraId="3BD476D5" w14:textId="77777777" w:rsidR="006F385F" w:rsidRPr="00FA14E5" w:rsidRDefault="00AC34D2" w:rsidP="006F385F">
      <w:pPr>
        <w:pStyle w:val="20"/>
        <w:spacing w:line="360" w:lineRule="auto"/>
        <w:rPr>
          <w:rStyle w:val="ab"/>
          <w:rFonts w:eastAsia="仿宋"/>
          <w:noProof/>
          <w:sz w:val="28"/>
          <w:szCs w:val="28"/>
        </w:rPr>
      </w:pPr>
      <w:hyperlink w:anchor="_Toc68429842" w:history="1">
        <w:r w:rsidR="006F385F" w:rsidRPr="00FA14E5">
          <w:rPr>
            <w:rStyle w:val="ab"/>
            <w:rFonts w:eastAsia="仿宋"/>
            <w:noProof/>
            <w:sz w:val="28"/>
            <w:szCs w:val="28"/>
          </w:rPr>
          <w:t>（二）改进措施</w:t>
        </w:r>
        <w:r w:rsidR="006F385F" w:rsidRPr="00FA14E5">
          <w:rPr>
            <w:rStyle w:val="ab"/>
            <w:rFonts w:eastAsia="仿宋"/>
            <w:noProof/>
            <w:webHidden/>
            <w:sz w:val="28"/>
            <w:szCs w:val="28"/>
          </w:rPr>
          <w:tab/>
        </w:r>
        <w:r w:rsidR="006F385F" w:rsidRPr="00FA14E5">
          <w:rPr>
            <w:rStyle w:val="ab"/>
            <w:rFonts w:eastAsia="仿宋"/>
            <w:noProof/>
            <w:webHidden/>
            <w:sz w:val="28"/>
            <w:szCs w:val="28"/>
          </w:rPr>
          <w:fldChar w:fldCharType="begin"/>
        </w:r>
        <w:r w:rsidR="006F385F" w:rsidRPr="00FA14E5">
          <w:rPr>
            <w:rStyle w:val="ab"/>
            <w:rFonts w:eastAsia="仿宋"/>
            <w:noProof/>
            <w:webHidden/>
            <w:sz w:val="28"/>
            <w:szCs w:val="28"/>
          </w:rPr>
          <w:instrText xml:space="preserve"> PAGEREF _Toc68429842 \h </w:instrText>
        </w:r>
        <w:r w:rsidR="006F385F" w:rsidRPr="00FA14E5">
          <w:rPr>
            <w:rStyle w:val="ab"/>
            <w:rFonts w:eastAsia="仿宋"/>
            <w:noProof/>
            <w:webHidden/>
            <w:sz w:val="28"/>
            <w:szCs w:val="28"/>
          </w:rPr>
        </w:r>
        <w:r w:rsidR="006F385F" w:rsidRPr="00FA14E5">
          <w:rPr>
            <w:rStyle w:val="ab"/>
            <w:rFonts w:eastAsia="仿宋"/>
            <w:noProof/>
            <w:webHidden/>
            <w:sz w:val="28"/>
            <w:szCs w:val="28"/>
          </w:rPr>
          <w:fldChar w:fldCharType="separate"/>
        </w:r>
        <w:r w:rsidR="003E0984">
          <w:rPr>
            <w:rStyle w:val="ab"/>
            <w:rFonts w:eastAsia="仿宋"/>
            <w:noProof/>
            <w:webHidden/>
            <w:sz w:val="28"/>
            <w:szCs w:val="28"/>
          </w:rPr>
          <w:t>6</w:t>
        </w:r>
        <w:r w:rsidR="006F385F" w:rsidRPr="00FA14E5">
          <w:rPr>
            <w:rStyle w:val="ab"/>
            <w:rFonts w:eastAsia="仿宋"/>
            <w:noProof/>
            <w:webHidden/>
            <w:sz w:val="28"/>
            <w:szCs w:val="28"/>
          </w:rPr>
          <w:fldChar w:fldCharType="end"/>
        </w:r>
      </w:hyperlink>
    </w:p>
    <w:p w14:paraId="32EB7632" w14:textId="2C02ACEE" w:rsidR="00345D6B" w:rsidRPr="00FA14E5" w:rsidRDefault="0015668D" w:rsidP="006F385F">
      <w:pPr>
        <w:spacing w:line="360" w:lineRule="auto"/>
        <w:rPr>
          <w:rFonts w:eastAsia="仿宋"/>
          <w:color w:val="000000"/>
          <w:sz w:val="28"/>
          <w:szCs w:val="28"/>
        </w:rPr>
      </w:pPr>
      <w:r w:rsidRPr="00FA14E5">
        <w:rPr>
          <w:rStyle w:val="ac"/>
          <w:bCs/>
          <w:kern w:val="44"/>
          <w:sz w:val="44"/>
          <w:szCs w:val="44"/>
        </w:rPr>
        <w:fldChar w:fldCharType="end"/>
      </w:r>
    </w:p>
    <w:p w14:paraId="41AA106C" w14:textId="038EF74E" w:rsidR="00F23EC1" w:rsidRPr="00FA14E5" w:rsidRDefault="00F23EC1" w:rsidP="00F23EC1">
      <w:pPr>
        <w:pStyle w:val="Default"/>
        <w:rPr>
          <w:rFonts w:ascii="Times New Roman" w:eastAsia="宋体" w:hAnsi="Times New Roman" w:cs="Times New Roman"/>
          <w:b/>
          <w:bCs/>
          <w:color w:val="auto"/>
          <w:kern w:val="2"/>
          <w:sz w:val="21"/>
          <w:szCs w:val="20"/>
          <w:lang w:val="zh-CN"/>
        </w:rPr>
      </w:pPr>
    </w:p>
    <w:p w14:paraId="3444C717" w14:textId="77777777" w:rsidR="00F23EC1" w:rsidRPr="00FA14E5" w:rsidRDefault="00F23EC1" w:rsidP="00F23EC1">
      <w:pPr>
        <w:rPr>
          <w:lang w:val="zh-CN"/>
        </w:rPr>
      </w:pPr>
    </w:p>
    <w:p w14:paraId="4D969E9D" w14:textId="77777777" w:rsidR="00F23EC1" w:rsidRPr="00FA14E5" w:rsidRDefault="00F23EC1" w:rsidP="00F23EC1">
      <w:pPr>
        <w:rPr>
          <w:lang w:val="zh-CN"/>
        </w:rPr>
      </w:pPr>
    </w:p>
    <w:p w14:paraId="264FBE09" w14:textId="77777777" w:rsidR="00F23EC1" w:rsidRPr="00FA14E5" w:rsidRDefault="00F23EC1" w:rsidP="00F23EC1">
      <w:pPr>
        <w:rPr>
          <w:lang w:val="zh-CN"/>
        </w:rPr>
      </w:pPr>
    </w:p>
    <w:p w14:paraId="5C3A204E" w14:textId="77777777" w:rsidR="00F23EC1" w:rsidRPr="00FA14E5" w:rsidRDefault="00F23EC1" w:rsidP="00F23EC1">
      <w:pPr>
        <w:rPr>
          <w:lang w:val="zh-CN"/>
        </w:rPr>
      </w:pPr>
    </w:p>
    <w:p w14:paraId="3CF643A7" w14:textId="77777777" w:rsidR="00F23EC1" w:rsidRPr="00FA14E5" w:rsidRDefault="00F23EC1" w:rsidP="00F23EC1">
      <w:pPr>
        <w:rPr>
          <w:lang w:val="zh-CN"/>
        </w:rPr>
      </w:pPr>
    </w:p>
    <w:p w14:paraId="4E8E260C" w14:textId="77777777" w:rsidR="00F23EC1" w:rsidRPr="00FA14E5" w:rsidRDefault="00F23EC1" w:rsidP="00F23EC1">
      <w:pPr>
        <w:rPr>
          <w:lang w:val="zh-CN"/>
        </w:rPr>
      </w:pPr>
    </w:p>
    <w:p w14:paraId="3E568608" w14:textId="77777777" w:rsidR="00F23EC1" w:rsidRPr="00FA14E5" w:rsidRDefault="00F23EC1" w:rsidP="00F23EC1">
      <w:pPr>
        <w:tabs>
          <w:tab w:val="left" w:pos="2773"/>
        </w:tabs>
        <w:jc w:val="left"/>
        <w:rPr>
          <w:lang w:val="zh-CN"/>
        </w:rPr>
      </w:pPr>
    </w:p>
    <w:bookmarkEnd w:id="2"/>
    <w:bookmarkEnd w:id="3"/>
    <w:bookmarkEnd w:id="4"/>
    <w:p w14:paraId="28E90F4F" w14:textId="77777777" w:rsidR="00E975B6" w:rsidRPr="00FA14E5" w:rsidRDefault="00E975B6" w:rsidP="00CD6B6E">
      <w:pPr>
        <w:ind w:firstLineChars="200" w:firstLine="560"/>
        <w:jc w:val="left"/>
        <w:rPr>
          <w:rFonts w:eastAsia="仿宋"/>
          <w:color w:val="000000"/>
          <w:sz w:val="28"/>
          <w:szCs w:val="28"/>
        </w:rPr>
        <w:sectPr w:rsidR="00E975B6" w:rsidRPr="00FA14E5" w:rsidSect="0015668D">
          <w:pgSz w:w="11906" w:h="16838"/>
          <w:pgMar w:top="1440" w:right="1800" w:bottom="1440" w:left="1800" w:header="851" w:footer="992" w:gutter="0"/>
          <w:cols w:space="425"/>
          <w:docGrid w:type="lines" w:linePitch="312"/>
        </w:sectPr>
      </w:pPr>
    </w:p>
    <w:p w14:paraId="53A0E8DB" w14:textId="5BDD290C" w:rsidR="002C7783" w:rsidRPr="00FA14E5" w:rsidRDefault="00087496" w:rsidP="00CD6B6E">
      <w:pPr>
        <w:ind w:firstLineChars="200" w:firstLine="560"/>
        <w:jc w:val="left"/>
        <w:rPr>
          <w:rFonts w:eastAsia="仿宋"/>
          <w:sz w:val="28"/>
          <w:szCs w:val="28"/>
        </w:rPr>
      </w:pPr>
      <w:r w:rsidRPr="00FA14E5">
        <w:rPr>
          <w:rFonts w:eastAsia="仿宋"/>
          <w:color w:val="000000"/>
          <w:sz w:val="28"/>
          <w:szCs w:val="28"/>
        </w:rPr>
        <w:lastRenderedPageBreak/>
        <w:t>为加强财政支出管理，提高财政资金使用管理水平和专项资金的使用效率，根据</w:t>
      </w:r>
      <w:r w:rsidR="00F23EC1" w:rsidRPr="00FA14E5">
        <w:rPr>
          <w:rFonts w:eastAsia="仿宋"/>
          <w:sz w:val="28"/>
          <w:szCs w:val="28"/>
        </w:rPr>
        <w:t>《连云港市专项资金预算绩效目标管理暂行办法》（连财绩</w:t>
      </w:r>
      <w:r w:rsidR="00F23EC1" w:rsidRPr="00FA14E5">
        <w:rPr>
          <w:rFonts w:eastAsia="仿宋"/>
          <w:sz w:val="28"/>
          <w:szCs w:val="28"/>
        </w:rPr>
        <w:t>[2014]4</w:t>
      </w:r>
      <w:r w:rsidR="00F23EC1" w:rsidRPr="00FA14E5">
        <w:rPr>
          <w:rFonts w:eastAsia="仿宋"/>
          <w:sz w:val="28"/>
          <w:szCs w:val="28"/>
        </w:rPr>
        <w:t>号）、</w:t>
      </w:r>
      <w:r w:rsidRPr="00FA14E5">
        <w:rPr>
          <w:rFonts w:eastAsia="仿宋"/>
          <w:color w:val="000000"/>
          <w:sz w:val="28"/>
          <w:szCs w:val="28"/>
        </w:rPr>
        <w:t>连云港市财政局《关于开展</w:t>
      </w:r>
      <w:r w:rsidRPr="00FA14E5">
        <w:rPr>
          <w:rFonts w:eastAsia="仿宋"/>
          <w:color w:val="000000"/>
          <w:sz w:val="28"/>
          <w:szCs w:val="28"/>
        </w:rPr>
        <w:t>20</w:t>
      </w:r>
      <w:r w:rsidR="006A4738" w:rsidRPr="00FA14E5">
        <w:rPr>
          <w:rFonts w:eastAsia="仿宋"/>
          <w:color w:val="000000"/>
          <w:sz w:val="28"/>
          <w:szCs w:val="28"/>
        </w:rPr>
        <w:t>20</w:t>
      </w:r>
      <w:r w:rsidRPr="00FA14E5">
        <w:rPr>
          <w:rFonts w:eastAsia="仿宋"/>
          <w:color w:val="000000"/>
          <w:sz w:val="28"/>
          <w:szCs w:val="28"/>
        </w:rPr>
        <w:t>年度</w:t>
      </w:r>
      <w:r w:rsidR="006A4738" w:rsidRPr="00FA14E5">
        <w:rPr>
          <w:rFonts w:eastAsia="仿宋"/>
          <w:color w:val="000000"/>
          <w:sz w:val="28"/>
          <w:szCs w:val="28"/>
        </w:rPr>
        <w:t>财政</w:t>
      </w:r>
      <w:r w:rsidRPr="00FA14E5">
        <w:rPr>
          <w:rFonts w:eastAsia="仿宋"/>
          <w:color w:val="000000"/>
          <w:sz w:val="28"/>
          <w:szCs w:val="28"/>
        </w:rPr>
        <w:t>预算绩效自评价工作的通知》（连财绩〔</w:t>
      </w:r>
      <w:r w:rsidRPr="00FA14E5">
        <w:rPr>
          <w:rFonts w:eastAsia="仿宋"/>
          <w:color w:val="000000"/>
          <w:sz w:val="28"/>
          <w:szCs w:val="28"/>
        </w:rPr>
        <w:t>202</w:t>
      </w:r>
      <w:r w:rsidR="006A4738" w:rsidRPr="00FA14E5">
        <w:rPr>
          <w:rFonts w:eastAsia="仿宋"/>
          <w:color w:val="000000"/>
          <w:sz w:val="28"/>
          <w:szCs w:val="28"/>
        </w:rPr>
        <w:t>1</w:t>
      </w:r>
      <w:r w:rsidR="006A4738" w:rsidRPr="00FA14E5">
        <w:rPr>
          <w:rFonts w:eastAsia="仿宋"/>
          <w:color w:val="000000"/>
          <w:sz w:val="28"/>
          <w:szCs w:val="28"/>
        </w:rPr>
        <w:t>〕</w:t>
      </w:r>
      <w:r w:rsidR="006A4738" w:rsidRPr="00FA14E5">
        <w:rPr>
          <w:rFonts w:eastAsia="仿宋"/>
          <w:color w:val="000000"/>
          <w:sz w:val="28"/>
          <w:szCs w:val="28"/>
        </w:rPr>
        <w:t>2</w:t>
      </w:r>
      <w:r w:rsidRPr="00FA14E5">
        <w:rPr>
          <w:rFonts w:eastAsia="仿宋"/>
          <w:color w:val="000000"/>
          <w:sz w:val="28"/>
          <w:szCs w:val="28"/>
        </w:rPr>
        <w:t>号）</w:t>
      </w:r>
      <w:r w:rsidR="0022758F" w:rsidRPr="00FA14E5">
        <w:rPr>
          <w:rFonts w:eastAsia="仿宋"/>
          <w:sz w:val="28"/>
          <w:szCs w:val="28"/>
        </w:rPr>
        <w:t>等</w:t>
      </w:r>
      <w:r w:rsidRPr="00FA14E5">
        <w:rPr>
          <w:rFonts w:eastAsia="仿宋"/>
          <w:color w:val="000000"/>
          <w:sz w:val="28"/>
          <w:szCs w:val="28"/>
        </w:rPr>
        <w:t>文件精神，连云港市残疾人联合会（以下简称</w:t>
      </w:r>
      <w:r w:rsidR="003E042A" w:rsidRPr="00FA14E5">
        <w:rPr>
          <w:rFonts w:eastAsia="仿宋"/>
          <w:color w:val="000000"/>
          <w:sz w:val="28"/>
          <w:szCs w:val="28"/>
        </w:rPr>
        <w:t>：</w:t>
      </w:r>
      <w:r w:rsidRPr="00FA14E5">
        <w:rPr>
          <w:rFonts w:eastAsia="仿宋"/>
          <w:color w:val="000000"/>
          <w:sz w:val="28"/>
          <w:szCs w:val="28"/>
        </w:rPr>
        <w:t>市残联）成立</w:t>
      </w:r>
      <w:r w:rsidR="0084427C" w:rsidRPr="00FA14E5">
        <w:rPr>
          <w:rFonts w:eastAsia="仿宋"/>
          <w:color w:val="000000"/>
          <w:sz w:val="28"/>
          <w:szCs w:val="28"/>
        </w:rPr>
        <w:t>评价</w:t>
      </w:r>
      <w:r w:rsidRPr="00FA14E5">
        <w:rPr>
          <w:rFonts w:eastAsia="仿宋"/>
          <w:color w:val="000000"/>
          <w:sz w:val="28"/>
          <w:szCs w:val="28"/>
        </w:rPr>
        <w:t>小组，并制定了</w:t>
      </w:r>
      <w:r w:rsidR="0084427C" w:rsidRPr="00FA14E5">
        <w:rPr>
          <w:rFonts w:eastAsia="仿宋"/>
          <w:color w:val="000000"/>
          <w:sz w:val="28"/>
          <w:szCs w:val="28"/>
        </w:rPr>
        <w:t>评价</w:t>
      </w:r>
      <w:r w:rsidRPr="00FA14E5">
        <w:rPr>
          <w:rFonts w:eastAsia="仿宋"/>
          <w:color w:val="000000"/>
          <w:sz w:val="28"/>
          <w:szCs w:val="28"/>
        </w:rPr>
        <w:t>方案</w:t>
      </w:r>
      <w:r w:rsidR="009475D8" w:rsidRPr="00FA14E5">
        <w:rPr>
          <w:rFonts w:eastAsia="仿宋"/>
          <w:color w:val="000000"/>
          <w:sz w:val="28"/>
          <w:szCs w:val="28"/>
        </w:rPr>
        <w:t>，</w:t>
      </w:r>
      <w:r w:rsidR="00535BBC" w:rsidRPr="00FA14E5">
        <w:rPr>
          <w:rFonts w:eastAsia="仿宋"/>
          <w:color w:val="000000"/>
          <w:sz w:val="28"/>
          <w:szCs w:val="28"/>
        </w:rPr>
        <w:t>采用定量分析和定性分析相结合的方法，对</w:t>
      </w:r>
      <w:r w:rsidR="00981641" w:rsidRPr="00981641">
        <w:rPr>
          <w:rFonts w:eastAsia="仿宋" w:hint="eastAsia"/>
          <w:color w:val="000000"/>
          <w:sz w:val="28"/>
          <w:szCs w:val="28"/>
        </w:rPr>
        <w:t>残疾人</w:t>
      </w:r>
      <w:r w:rsidR="008140C0">
        <w:rPr>
          <w:rFonts w:eastAsia="仿宋" w:hint="eastAsia"/>
          <w:color w:val="000000"/>
          <w:sz w:val="28"/>
          <w:szCs w:val="28"/>
        </w:rPr>
        <w:t>两</w:t>
      </w:r>
      <w:r w:rsidR="00076A82">
        <w:rPr>
          <w:rFonts w:eastAsia="仿宋" w:hint="eastAsia"/>
          <w:color w:val="000000"/>
          <w:sz w:val="28"/>
          <w:szCs w:val="28"/>
        </w:rPr>
        <w:t>项</w:t>
      </w:r>
      <w:r w:rsidR="003A79F1" w:rsidRPr="001F3C01">
        <w:rPr>
          <w:rFonts w:eastAsia="仿宋" w:hint="eastAsia"/>
          <w:color w:val="000000"/>
          <w:sz w:val="28"/>
          <w:szCs w:val="28"/>
        </w:rPr>
        <w:t>补贴</w:t>
      </w:r>
      <w:r w:rsidR="00535BBC" w:rsidRPr="00FA14E5">
        <w:rPr>
          <w:rFonts w:eastAsia="仿宋"/>
          <w:color w:val="000000"/>
          <w:sz w:val="28"/>
          <w:szCs w:val="28"/>
        </w:rPr>
        <w:t>进行</w:t>
      </w:r>
      <w:r w:rsidR="0080015E" w:rsidRPr="00FA14E5">
        <w:rPr>
          <w:rFonts w:eastAsia="仿宋"/>
          <w:color w:val="000000"/>
          <w:sz w:val="28"/>
          <w:szCs w:val="28"/>
        </w:rPr>
        <w:t>绩效自</w:t>
      </w:r>
      <w:r w:rsidR="00535BBC" w:rsidRPr="00FA14E5">
        <w:rPr>
          <w:rFonts w:eastAsia="仿宋"/>
          <w:color w:val="000000"/>
          <w:sz w:val="28"/>
          <w:szCs w:val="28"/>
        </w:rPr>
        <w:t>评，</w:t>
      </w:r>
      <w:r w:rsidR="002C7783" w:rsidRPr="00FA14E5">
        <w:rPr>
          <w:rFonts w:eastAsia="仿宋"/>
          <w:sz w:val="28"/>
          <w:szCs w:val="28"/>
        </w:rPr>
        <w:t>具体情况报告如下：</w:t>
      </w:r>
    </w:p>
    <w:p w14:paraId="5F11EB27" w14:textId="77777777" w:rsidR="0012407A" w:rsidRPr="00FA14E5" w:rsidRDefault="0012407A" w:rsidP="00B13291">
      <w:pPr>
        <w:pStyle w:val="1"/>
      </w:pPr>
      <w:bookmarkStart w:id="11" w:name="_Toc68429829"/>
      <w:r w:rsidRPr="00FA14E5">
        <w:t>一、评价实施情况</w:t>
      </w:r>
      <w:bookmarkEnd w:id="11"/>
    </w:p>
    <w:p w14:paraId="4D772FF4" w14:textId="77777777" w:rsidR="0012407A" w:rsidRPr="00FA14E5" w:rsidRDefault="0012407A" w:rsidP="00B13291">
      <w:pPr>
        <w:pStyle w:val="2"/>
        <w:spacing w:before="156"/>
        <w:ind w:firstLine="562"/>
        <w:rPr>
          <w:rFonts w:ascii="Times New Roman" w:hAnsi="Times New Roman" w:cs="Times New Roman"/>
        </w:rPr>
      </w:pPr>
      <w:bookmarkStart w:id="12" w:name="_Toc68429830"/>
      <w:r w:rsidRPr="00FA14E5">
        <w:rPr>
          <w:rFonts w:ascii="Times New Roman" w:hAnsi="Times New Roman" w:cs="Times New Roman"/>
        </w:rPr>
        <w:t>（一）评价实施过程</w:t>
      </w:r>
      <w:bookmarkEnd w:id="12"/>
    </w:p>
    <w:p w14:paraId="707775FC" w14:textId="115CCEEB" w:rsidR="0012407A" w:rsidRPr="00FA14E5" w:rsidRDefault="0012407A" w:rsidP="0012407A">
      <w:pPr>
        <w:ind w:firstLineChars="200" w:firstLine="560"/>
        <w:jc w:val="left"/>
        <w:rPr>
          <w:rFonts w:eastAsia="仿宋"/>
          <w:color w:val="000000"/>
          <w:sz w:val="28"/>
          <w:szCs w:val="28"/>
        </w:rPr>
      </w:pPr>
      <w:r w:rsidRPr="00FA14E5">
        <w:rPr>
          <w:rFonts w:eastAsia="仿宋"/>
          <w:color w:val="000000"/>
          <w:sz w:val="28"/>
          <w:szCs w:val="28"/>
        </w:rPr>
        <w:t>20</w:t>
      </w:r>
      <w:r w:rsidR="00A402AB" w:rsidRPr="00FA14E5">
        <w:rPr>
          <w:rFonts w:eastAsia="仿宋"/>
          <w:color w:val="000000"/>
          <w:sz w:val="28"/>
          <w:szCs w:val="28"/>
        </w:rPr>
        <w:t>20</w:t>
      </w:r>
      <w:r w:rsidRPr="00FA14E5">
        <w:rPr>
          <w:rFonts w:eastAsia="仿宋"/>
          <w:color w:val="000000"/>
          <w:sz w:val="28"/>
          <w:szCs w:val="28"/>
        </w:rPr>
        <w:t>年</w:t>
      </w:r>
      <w:r w:rsidR="00981641" w:rsidRPr="00981641">
        <w:rPr>
          <w:rFonts w:eastAsia="仿宋" w:hint="eastAsia"/>
          <w:color w:val="000000"/>
          <w:sz w:val="28"/>
          <w:szCs w:val="28"/>
        </w:rPr>
        <w:t>残疾人</w:t>
      </w:r>
      <w:r w:rsidR="008140C0">
        <w:rPr>
          <w:rFonts w:eastAsia="仿宋" w:hint="eastAsia"/>
          <w:color w:val="000000"/>
          <w:sz w:val="28"/>
          <w:szCs w:val="28"/>
        </w:rPr>
        <w:t>两</w:t>
      </w:r>
      <w:r w:rsidR="00076A82">
        <w:rPr>
          <w:rFonts w:eastAsia="仿宋" w:hint="eastAsia"/>
          <w:color w:val="000000"/>
          <w:sz w:val="28"/>
          <w:szCs w:val="28"/>
        </w:rPr>
        <w:t>项</w:t>
      </w:r>
      <w:r w:rsidR="00076A82" w:rsidRPr="001F3C01">
        <w:rPr>
          <w:rFonts w:eastAsia="仿宋" w:hint="eastAsia"/>
          <w:color w:val="000000"/>
          <w:sz w:val="28"/>
          <w:szCs w:val="28"/>
        </w:rPr>
        <w:t>补贴</w:t>
      </w:r>
      <w:r w:rsidRPr="00FA14E5">
        <w:rPr>
          <w:rFonts w:eastAsia="仿宋"/>
          <w:color w:val="000000"/>
          <w:sz w:val="28"/>
          <w:szCs w:val="28"/>
        </w:rPr>
        <w:t>绩效</w:t>
      </w:r>
      <w:r w:rsidR="00A615D6" w:rsidRPr="00FA14E5">
        <w:rPr>
          <w:rFonts w:eastAsia="仿宋"/>
          <w:color w:val="000000"/>
          <w:sz w:val="28"/>
          <w:szCs w:val="28"/>
        </w:rPr>
        <w:t>自评</w:t>
      </w:r>
      <w:r w:rsidRPr="00FA14E5">
        <w:rPr>
          <w:rFonts w:eastAsia="仿宋"/>
          <w:color w:val="000000"/>
          <w:sz w:val="28"/>
          <w:szCs w:val="28"/>
        </w:rPr>
        <w:t>实施过程分为以下三个阶段：</w:t>
      </w:r>
    </w:p>
    <w:p w14:paraId="31F6364A" w14:textId="0DA62ACA" w:rsidR="0012407A" w:rsidRPr="00FA14E5" w:rsidRDefault="0012407A" w:rsidP="0012407A">
      <w:pPr>
        <w:ind w:firstLineChars="200" w:firstLine="560"/>
        <w:jc w:val="left"/>
        <w:rPr>
          <w:rFonts w:eastAsia="仿宋"/>
          <w:color w:val="000000"/>
          <w:sz w:val="28"/>
          <w:szCs w:val="28"/>
        </w:rPr>
      </w:pPr>
      <w:r w:rsidRPr="00FA14E5">
        <w:rPr>
          <w:rFonts w:eastAsia="仿宋"/>
          <w:color w:val="000000"/>
          <w:sz w:val="28"/>
          <w:szCs w:val="28"/>
        </w:rPr>
        <w:t>第一阶段：</w:t>
      </w:r>
      <w:r w:rsidRPr="00FA14E5">
        <w:rPr>
          <w:rFonts w:eastAsia="仿宋"/>
          <w:color w:val="000000"/>
          <w:sz w:val="28"/>
          <w:szCs w:val="28"/>
        </w:rPr>
        <w:t>202</w:t>
      </w:r>
      <w:r w:rsidR="002A3509" w:rsidRPr="00FA14E5">
        <w:rPr>
          <w:rFonts w:eastAsia="仿宋"/>
          <w:color w:val="000000"/>
          <w:sz w:val="28"/>
          <w:szCs w:val="28"/>
        </w:rPr>
        <w:t>1</w:t>
      </w:r>
      <w:r w:rsidRPr="00FA14E5">
        <w:rPr>
          <w:rFonts w:eastAsia="仿宋"/>
          <w:color w:val="000000"/>
          <w:sz w:val="28"/>
          <w:szCs w:val="28"/>
        </w:rPr>
        <w:t>年</w:t>
      </w:r>
      <w:r w:rsidR="002A3509" w:rsidRPr="00FA14E5">
        <w:rPr>
          <w:rFonts w:eastAsia="仿宋"/>
          <w:color w:val="000000"/>
          <w:sz w:val="28"/>
          <w:szCs w:val="28"/>
        </w:rPr>
        <w:t>3</w:t>
      </w:r>
      <w:r w:rsidRPr="00FA14E5">
        <w:rPr>
          <w:rFonts w:eastAsia="仿宋"/>
          <w:color w:val="000000"/>
          <w:sz w:val="28"/>
          <w:szCs w:val="28"/>
        </w:rPr>
        <w:t>月</w:t>
      </w:r>
      <w:r w:rsidR="002A3509" w:rsidRPr="00FA14E5">
        <w:rPr>
          <w:rFonts w:eastAsia="仿宋"/>
          <w:color w:val="000000"/>
          <w:sz w:val="28"/>
          <w:szCs w:val="28"/>
        </w:rPr>
        <w:t>24-</w:t>
      </w:r>
      <w:r w:rsidRPr="00FA14E5">
        <w:rPr>
          <w:rFonts w:eastAsia="仿宋"/>
          <w:color w:val="000000"/>
          <w:sz w:val="28"/>
          <w:szCs w:val="28"/>
        </w:rPr>
        <w:t>3</w:t>
      </w:r>
      <w:r w:rsidR="002A3509" w:rsidRPr="00FA14E5">
        <w:rPr>
          <w:rFonts w:eastAsia="仿宋"/>
          <w:color w:val="000000"/>
          <w:sz w:val="28"/>
          <w:szCs w:val="28"/>
        </w:rPr>
        <w:t>1</w:t>
      </w:r>
      <w:r w:rsidRPr="00FA14E5">
        <w:rPr>
          <w:rFonts w:eastAsia="仿宋"/>
          <w:color w:val="000000"/>
          <w:sz w:val="28"/>
          <w:szCs w:val="28"/>
        </w:rPr>
        <w:t>日</w:t>
      </w:r>
      <w:r w:rsidRPr="00FA14E5">
        <w:rPr>
          <w:rFonts w:eastAsia="仿宋"/>
          <w:color w:val="000000"/>
          <w:sz w:val="28"/>
          <w:szCs w:val="28"/>
        </w:rPr>
        <w:t xml:space="preserve">, </w:t>
      </w:r>
      <w:r w:rsidRPr="00FA14E5">
        <w:rPr>
          <w:rFonts w:eastAsia="仿宋"/>
          <w:color w:val="000000"/>
          <w:sz w:val="28"/>
          <w:szCs w:val="28"/>
        </w:rPr>
        <w:t>收集有关法规、制度政策和相关资料，制定</w:t>
      </w:r>
      <w:r w:rsidR="00D800AC" w:rsidRPr="00FA14E5">
        <w:rPr>
          <w:rFonts w:eastAsia="仿宋"/>
          <w:color w:val="000000"/>
          <w:sz w:val="28"/>
          <w:szCs w:val="28"/>
        </w:rPr>
        <w:t>自</w:t>
      </w:r>
      <w:r w:rsidRPr="00FA14E5">
        <w:rPr>
          <w:rFonts w:eastAsia="仿宋"/>
          <w:color w:val="000000"/>
          <w:sz w:val="28"/>
          <w:szCs w:val="28"/>
        </w:rPr>
        <w:t>评方案。</w:t>
      </w:r>
    </w:p>
    <w:p w14:paraId="4D8D8488" w14:textId="288FAF8E" w:rsidR="0012407A" w:rsidRPr="00FA14E5" w:rsidRDefault="0012407A" w:rsidP="0012407A">
      <w:pPr>
        <w:ind w:firstLineChars="200" w:firstLine="560"/>
        <w:jc w:val="left"/>
        <w:rPr>
          <w:rFonts w:eastAsia="仿宋"/>
          <w:color w:val="000000"/>
          <w:sz w:val="28"/>
          <w:szCs w:val="28"/>
        </w:rPr>
      </w:pPr>
      <w:r w:rsidRPr="00FA14E5">
        <w:rPr>
          <w:rFonts w:eastAsia="仿宋"/>
          <w:color w:val="000000"/>
          <w:sz w:val="28"/>
          <w:szCs w:val="28"/>
        </w:rPr>
        <w:t>第二阶段：</w:t>
      </w:r>
      <w:r w:rsidRPr="00FA14E5">
        <w:rPr>
          <w:rFonts w:eastAsia="仿宋"/>
          <w:color w:val="000000"/>
          <w:sz w:val="28"/>
          <w:szCs w:val="28"/>
        </w:rPr>
        <w:t>202</w:t>
      </w:r>
      <w:r w:rsidR="002A3509" w:rsidRPr="00FA14E5">
        <w:rPr>
          <w:rFonts w:eastAsia="仿宋"/>
          <w:color w:val="000000"/>
          <w:sz w:val="28"/>
          <w:szCs w:val="28"/>
        </w:rPr>
        <w:t>1</w:t>
      </w:r>
      <w:r w:rsidRPr="00FA14E5">
        <w:rPr>
          <w:rFonts w:eastAsia="仿宋"/>
          <w:color w:val="000000"/>
          <w:sz w:val="28"/>
          <w:szCs w:val="28"/>
        </w:rPr>
        <w:t>年</w:t>
      </w:r>
      <w:r w:rsidR="002A3509" w:rsidRPr="00FA14E5">
        <w:rPr>
          <w:rFonts w:eastAsia="仿宋"/>
          <w:color w:val="000000"/>
          <w:sz w:val="28"/>
          <w:szCs w:val="28"/>
        </w:rPr>
        <w:t>4</w:t>
      </w:r>
      <w:r w:rsidRPr="00FA14E5">
        <w:rPr>
          <w:rFonts w:eastAsia="仿宋"/>
          <w:color w:val="000000"/>
          <w:sz w:val="28"/>
          <w:szCs w:val="28"/>
        </w:rPr>
        <w:t>月</w:t>
      </w:r>
      <w:r w:rsidRPr="00FA14E5">
        <w:rPr>
          <w:rFonts w:eastAsia="仿宋"/>
          <w:color w:val="000000"/>
          <w:sz w:val="28"/>
          <w:szCs w:val="28"/>
        </w:rPr>
        <w:t>1</w:t>
      </w:r>
      <w:r w:rsidR="002A3509" w:rsidRPr="00FA14E5">
        <w:rPr>
          <w:rFonts w:eastAsia="仿宋"/>
          <w:color w:val="000000"/>
          <w:sz w:val="28"/>
          <w:szCs w:val="28"/>
        </w:rPr>
        <w:t>-15</w:t>
      </w:r>
      <w:r w:rsidRPr="00FA14E5">
        <w:rPr>
          <w:rFonts w:eastAsia="仿宋"/>
          <w:color w:val="000000"/>
          <w:sz w:val="28"/>
          <w:szCs w:val="28"/>
        </w:rPr>
        <w:t>日，查看预算公开及预算执行情况，项目年度目标、立项依据、使用情况以及项目组织管理，</w:t>
      </w:r>
      <w:r w:rsidR="00FA563B" w:rsidRPr="00FA14E5">
        <w:rPr>
          <w:rFonts w:eastAsia="仿宋"/>
          <w:color w:val="000000"/>
          <w:sz w:val="28"/>
          <w:szCs w:val="28"/>
        </w:rPr>
        <w:t>将</w:t>
      </w:r>
      <w:r w:rsidRPr="00FA14E5">
        <w:rPr>
          <w:rFonts w:eastAsia="仿宋"/>
          <w:color w:val="000000"/>
          <w:sz w:val="28"/>
          <w:szCs w:val="28"/>
        </w:rPr>
        <w:t>项目绩效指标与项目绩效目标进行对照，</w:t>
      </w:r>
      <w:r w:rsidR="00D800AC" w:rsidRPr="00FA14E5">
        <w:rPr>
          <w:rFonts w:eastAsia="仿宋"/>
          <w:color w:val="000000"/>
          <w:sz w:val="28"/>
          <w:szCs w:val="28"/>
        </w:rPr>
        <w:t>通过调查问卷验证项目的实施效果。经</w:t>
      </w:r>
      <w:r w:rsidRPr="00FA14E5">
        <w:rPr>
          <w:rFonts w:eastAsia="仿宋"/>
          <w:color w:val="000000"/>
          <w:sz w:val="28"/>
          <w:szCs w:val="28"/>
        </w:rPr>
        <w:t>整理分析后，</w:t>
      </w:r>
      <w:r w:rsidR="00D800AC" w:rsidRPr="00FA14E5">
        <w:rPr>
          <w:rFonts w:eastAsia="仿宋"/>
          <w:color w:val="000000"/>
          <w:sz w:val="28"/>
          <w:szCs w:val="28"/>
        </w:rPr>
        <w:t>录入绩效管理信息系统。</w:t>
      </w:r>
    </w:p>
    <w:p w14:paraId="49223278" w14:textId="6FAC87BE" w:rsidR="0012407A" w:rsidRPr="00FA14E5" w:rsidRDefault="0012407A" w:rsidP="00E975B6">
      <w:pPr>
        <w:ind w:firstLineChars="200" w:firstLine="560"/>
        <w:jc w:val="left"/>
        <w:rPr>
          <w:rFonts w:eastAsia="仿宋"/>
          <w:color w:val="000000"/>
          <w:sz w:val="28"/>
          <w:szCs w:val="28"/>
        </w:rPr>
      </w:pPr>
      <w:r w:rsidRPr="00FA14E5">
        <w:rPr>
          <w:rFonts w:eastAsia="仿宋"/>
          <w:color w:val="000000"/>
          <w:sz w:val="28"/>
          <w:szCs w:val="28"/>
        </w:rPr>
        <w:t>第三阶段：</w:t>
      </w:r>
      <w:r w:rsidRPr="00FA14E5">
        <w:rPr>
          <w:rFonts w:eastAsia="仿宋"/>
          <w:color w:val="000000"/>
          <w:sz w:val="28"/>
          <w:szCs w:val="28"/>
        </w:rPr>
        <w:t>202</w:t>
      </w:r>
      <w:r w:rsidR="00227EA5" w:rsidRPr="00FA14E5">
        <w:rPr>
          <w:rFonts w:eastAsia="仿宋"/>
          <w:color w:val="000000"/>
          <w:sz w:val="28"/>
          <w:szCs w:val="28"/>
        </w:rPr>
        <w:t>1</w:t>
      </w:r>
      <w:r w:rsidRPr="00FA14E5">
        <w:rPr>
          <w:rFonts w:eastAsia="仿宋"/>
          <w:color w:val="000000"/>
          <w:sz w:val="28"/>
          <w:szCs w:val="28"/>
        </w:rPr>
        <w:t>年</w:t>
      </w:r>
      <w:r w:rsidR="002A3509" w:rsidRPr="00FA14E5">
        <w:rPr>
          <w:rFonts w:eastAsia="仿宋"/>
          <w:color w:val="000000"/>
          <w:sz w:val="28"/>
          <w:szCs w:val="28"/>
        </w:rPr>
        <w:t>4</w:t>
      </w:r>
      <w:r w:rsidRPr="00FA14E5">
        <w:rPr>
          <w:rFonts w:eastAsia="仿宋"/>
          <w:color w:val="000000"/>
          <w:sz w:val="28"/>
          <w:szCs w:val="28"/>
        </w:rPr>
        <w:t>月</w:t>
      </w:r>
      <w:r w:rsidR="002A3509" w:rsidRPr="00FA14E5">
        <w:rPr>
          <w:rFonts w:eastAsia="仿宋"/>
          <w:color w:val="000000"/>
          <w:sz w:val="28"/>
          <w:szCs w:val="28"/>
        </w:rPr>
        <w:t>16-</w:t>
      </w:r>
      <w:r w:rsidR="00227EA5" w:rsidRPr="00FA14E5">
        <w:rPr>
          <w:rFonts w:eastAsia="仿宋"/>
          <w:color w:val="000000"/>
          <w:sz w:val="28"/>
          <w:szCs w:val="28"/>
        </w:rPr>
        <w:t>30</w:t>
      </w:r>
      <w:r w:rsidRPr="00FA14E5">
        <w:rPr>
          <w:rFonts w:eastAsia="仿宋"/>
          <w:color w:val="000000"/>
          <w:sz w:val="28"/>
          <w:szCs w:val="28"/>
        </w:rPr>
        <w:t>日，综合分析信息资料，对</w:t>
      </w:r>
      <w:r w:rsidR="00BF0680" w:rsidRPr="00FA14E5">
        <w:rPr>
          <w:rFonts w:eastAsia="仿宋"/>
          <w:color w:val="000000"/>
          <w:sz w:val="28"/>
          <w:szCs w:val="28"/>
        </w:rPr>
        <w:t>绩效管理信息系统中</w:t>
      </w:r>
      <w:r w:rsidR="00A615D6" w:rsidRPr="00FA14E5">
        <w:rPr>
          <w:rFonts w:eastAsia="仿宋"/>
          <w:color w:val="000000"/>
          <w:sz w:val="28"/>
          <w:szCs w:val="28"/>
        </w:rPr>
        <w:t>投入</w:t>
      </w:r>
      <w:r w:rsidRPr="00FA14E5">
        <w:rPr>
          <w:rFonts w:eastAsia="仿宋"/>
          <w:color w:val="000000"/>
          <w:sz w:val="28"/>
          <w:szCs w:val="28"/>
        </w:rPr>
        <w:t>、管理</w:t>
      </w:r>
      <w:r w:rsidR="00BF0680" w:rsidRPr="00FA14E5">
        <w:rPr>
          <w:rFonts w:eastAsia="仿宋"/>
          <w:color w:val="000000"/>
          <w:sz w:val="28"/>
          <w:szCs w:val="28"/>
        </w:rPr>
        <w:t>目标</w:t>
      </w:r>
      <w:r w:rsidRPr="00FA14E5">
        <w:rPr>
          <w:rFonts w:eastAsia="仿宋"/>
          <w:color w:val="000000"/>
          <w:sz w:val="28"/>
          <w:szCs w:val="28"/>
        </w:rPr>
        <w:t>、产出和效</w:t>
      </w:r>
      <w:r w:rsidR="00E7277F" w:rsidRPr="00FA14E5">
        <w:rPr>
          <w:rFonts w:eastAsia="仿宋"/>
          <w:color w:val="000000"/>
          <w:sz w:val="28"/>
          <w:szCs w:val="28"/>
        </w:rPr>
        <w:t>益</w:t>
      </w:r>
      <w:r w:rsidR="00BF0680" w:rsidRPr="00FA14E5">
        <w:rPr>
          <w:rFonts w:eastAsia="仿宋"/>
          <w:color w:val="000000"/>
          <w:sz w:val="28"/>
          <w:szCs w:val="28"/>
        </w:rPr>
        <w:t>效果</w:t>
      </w:r>
      <w:r w:rsidRPr="00FA14E5">
        <w:rPr>
          <w:rFonts w:eastAsia="仿宋"/>
          <w:color w:val="000000"/>
          <w:sz w:val="28"/>
          <w:szCs w:val="28"/>
        </w:rPr>
        <w:t>进行</w:t>
      </w:r>
      <w:r w:rsidR="00BF0680" w:rsidRPr="00FA14E5">
        <w:rPr>
          <w:rFonts w:eastAsia="仿宋"/>
          <w:color w:val="000000"/>
          <w:sz w:val="28"/>
          <w:szCs w:val="28"/>
        </w:rPr>
        <w:t>指标及目标修正，</w:t>
      </w:r>
      <w:r w:rsidRPr="00FA14E5">
        <w:rPr>
          <w:rFonts w:eastAsia="仿宋"/>
          <w:color w:val="000000"/>
          <w:sz w:val="28"/>
          <w:szCs w:val="28"/>
        </w:rPr>
        <w:t>完成复核、修改完善，最终</w:t>
      </w:r>
      <w:r w:rsidR="004F47A4" w:rsidRPr="00FA14E5">
        <w:rPr>
          <w:rFonts w:eastAsia="仿宋"/>
          <w:color w:val="000000"/>
          <w:sz w:val="28"/>
          <w:szCs w:val="28"/>
        </w:rPr>
        <w:t>形成绩效自评报告</w:t>
      </w:r>
      <w:r w:rsidR="004775A5" w:rsidRPr="00FA14E5">
        <w:rPr>
          <w:rFonts w:eastAsia="仿宋"/>
          <w:color w:val="000000"/>
          <w:sz w:val="28"/>
          <w:szCs w:val="28"/>
        </w:rPr>
        <w:t>并由系统打印形成绩效跟踪结果报告。</w:t>
      </w:r>
    </w:p>
    <w:p w14:paraId="3FF6EFFF" w14:textId="77777777" w:rsidR="0012407A" w:rsidRPr="00FA14E5" w:rsidRDefault="0012407A" w:rsidP="00B13291">
      <w:pPr>
        <w:pStyle w:val="2"/>
        <w:spacing w:before="156"/>
        <w:ind w:firstLine="562"/>
        <w:rPr>
          <w:rFonts w:ascii="Times New Roman" w:hAnsi="Times New Roman" w:cs="Times New Roman"/>
        </w:rPr>
      </w:pPr>
      <w:bookmarkStart w:id="13" w:name="_Toc68429831"/>
      <w:r w:rsidRPr="00FA14E5">
        <w:rPr>
          <w:rFonts w:ascii="Times New Roman" w:hAnsi="Times New Roman" w:cs="Times New Roman"/>
        </w:rPr>
        <w:t>（二）评价方法</w:t>
      </w:r>
      <w:bookmarkEnd w:id="13"/>
    </w:p>
    <w:p w14:paraId="7F61F1A2" w14:textId="63704738" w:rsidR="0012407A" w:rsidRPr="00FA14E5" w:rsidRDefault="0012407A" w:rsidP="0012407A">
      <w:pPr>
        <w:ind w:firstLineChars="200" w:firstLine="560"/>
        <w:jc w:val="left"/>
        <w:rPr>
          <w:rFonts w:eastAsia="仿宋"/>
          <w:color w:val="000000"/>
          <w:sz w:val="28"/>
          <w:szCs w:val="28"/>
        </w:rPr>
      </w:pPr>
      <w:r w:rsidRPr="00FA14E5">
        <w:rPr>
          <w:rFonts w:eastAsia="仿宋"/>
          <w:color w:val="000000"/>
          <w:sz w:val="28"/>
          <w:szCs w:val="28"/>
        </w:rPr>
        <w:t>本次评价指标中，既有定性指标又有定量指标，各类指标因考核</w:t>
      </w:r>
      <w:r w:rsidRPr="00FA14E5">
        <w:rPr>
          <w:rFonts w:eastAsia="仿宋"/>
          <w:color w:val="000000"/>
          <w:sz w:val="28"/>
          <w:szCs w:val="28"/>
        </w:rPr>
        <w:lastRenderedPageBreak/>
        <w:t>内容不同和客观标准不同存在较大差异，因此</w:t>
      </w:r>
      <w:r w:rsidR="003C6A52" w:rsidRPr="00FA14E5">
        <w:rPr>
          <w:rFonts w:eastAsia="仿宋"/>
          <w:color w:val="000000"/>
          <w:sz w:val="28"/>
          <w:szCs w:val="28"/>
        </w:rPr>
        <w:t>确定</w:t>
      </w:r>
      <w:r w:rsidRPr="00FA14E5">
        <w:rPr>
          <w:rFonts w:eastAsia="仿宋"/>
          <w:color w:val="000000"/>
          <w:sz w:val="28"/>
          <w:szCs w:val="28"/>
        </w:rPr>
        <w:t>具体指标</w:t>
      </w:r>
      <w:r w:rsidR="003C6A52" w:rsidRPr="00FA14E5">
        <w:rPr>
          <w:rFonts w:eastAsia="仿宋"/>
          <w:color w:val="000000"/>
          <w:sz w:val="28"/>
          <w:szCs w:val="28"/>
        </w:rPr>
        <w:t>完成情况</w:t>
      </w:r>
      <w:r w:rsidRPr="00FA14E5">
        <w:rPr>
          <w:rFonts w:eastAsia="仿宋"/>
          <w:color w:val="000000"/>
          <w:sz w:val="28"/>
          <w:szCs w:val="28"/>
        </w:rPr>
        <w:t>时采用了不同方法。</w:t>
      </w:r>
    </w:p>
    <w:p w14:paraId="6B7FD88C" w14:textId="77777777" w:rsidR="0012407A" w:rsidRPr="00FA14E5" w:rsidRDefault="00274C99" w:rsidP="00E975B6">
      <w:pPr>
        <w:ind w:firstLineChars="200" w:firstLine="560"/>
        <w:jc w:val="left"/>
        <w:rPr>
          <w:rFonts w:eastAsia="仿宋"/>
          <w:color w:val="000000"/>
          <w:sz w:val="28"/>
          <w:szCs w:val="28"/>
        </w:rPr>
      </w:pPr>
      <w:r w:rsidRPr="00FA14E5">
        <w:rPr>
          <w:rFonts w:eastAsia="仿宋"/>
          <w:color w:val="000000"/>
          <w:sz w:val="28"/>
          <w:szCs w:val="28"/>
        </w:rPr>
        <w:t>1.</w:t>
      </w:r>
      <w:r w:rsidR="0012407A" w:rsidRPr="00FA14E5">
        <w:rPr>
          <w:rFonts w:eastAsia="仿宋"/>
          <w:color w:val="000000"/>
          <w:sz w:val="28"/>
          <w:szCs w:val="28"/>
        </w:rPr>
        <w:t>简单评分法</w:t>
      </w:r>
    </w:p>
    <w:p w14:paraId="22A36713" w14:textId="639058E7" w:rsidR="0012407A" w:rsidRPr="00FA14E5" w:rsidRDefault="0012407A" w:rsidP="0012407A">
      <w:pPr>
        <w:ind w:firstLineChars="200" w:firstLine="560"/>
        <w:jc w:val="left"/>
        <w:rPr>
          <w:rFonts w:eastAsia="仿宋"/>
          <w:color w:val="000000"/>
          <w:sz w:val="28"/>
          <w:szCs w:val="28"/>
        </w:rPr>
      </w:pPr>
      <w:r w:rsidRPr="00FA14E5">
        <w:rPr>
          <w:rFonts w:eastAsia="仿宋"/>
          <w:color w:val="000000"/>
          <w:sz w:val="28"/>
          <w:szCs w:val="28"/>
        </w:rPr>
        <w:t>对定性指标，通过简单划分指标考核内容的等级，结合项目实施的具体情况，</w:t>
      </w:r>
      <w:r w:rsidR="003C6A52" w:rsidRPr="00FA14E5">
        <w:rPr>
          <w:rFonts w:eastAsia="仿宋"/>
          <w:color w:val="000000"/>
          <w:sz w:val="28"/>
          <w:szCs w:val="28"/>
        </w:rPr>
        <w:t>由系统自动计算给出结论</w:t>
      </w:r>
      <w:r w:rsidRPr="00FA14E5">
        <w:rPr>
          <w:rFonts w:eastAsia="仿宋"/>
          <w:color w:val="000000"/>
          <w:sz w:val="28"/>
          <w:szCs w:val="28"/>
        </w:rPr>
        <w:t>。</w:t>
      </w:r>
    </w:p>
    <w:p w14:paraId="71B61340" w14:textId="77777777" w:rsidR="0012407A" w:rsidRPr="00FA14E5" w:rsidRDefault="00274C99" w:rsidP="00E975B6">
      <w:pPr>
        <w:ind w:firstLineChars="200" w:firstLine="560"/>
        <w:jc w:val="left"/>
        <w:rPr>
          <w:rFonts w:eastAsia="仿宋"/>
          <w:color w:val="000000"/>
          <w:sz w:val="28"/>
          <w:szCs w:val="28"/>
        </w:rPr>
      </w:pPr>
      <w:r w:rsidRPr="00FA14E5">
        <w:rPr>
          <w:rFonts w:eastAsia="仿宋"/>
          <w:color w:val="000000"/>
          <w:sz w:val="28"/>
          <w:szCs w:val="28"/>
        </w:rPr>
        <w:t>2.</w:t>
      </w:r>
      <w:r w:rsidR="0012407A" w:rsidRPr="00FA14E5">
        <w:rPr>
          <w:rFonts w:eastAsia="仿宋"/>
          <w:color w:val="000000"/>
          <w:sz w:val="28"/>
          <w:szCs w:val="28"/>
        </w:rPr>
        <w:t>比较分析法</w:t>
      </w:r>
    </w:p>
    <w:p w14:paraId="710D65CC" w14:textId="33038E48" w:rsidR="0012407A" w:rsidRPr="00FA14E5" w:rsidRDefault="0012407A" w:rsidP="0012407A">
      <w:pPr>
        <w:ind w:firstLineChars="200" w:firstLine="560"/>
        <w:jc w:val="left"/>
        <w:rPr>
          <w:rFonts w:eastAsia="仿宋"/>
          <w:color w:val="000000"/>
          <w:sz w:val="28"/>
          <w:szCs w:val="28"/>
        </w:rPr>
      </w:pPr>
      <w:r w:rsidRPr="00FA14E5">
        <w:rPr>
          <w:rFonts w:eastAsia="仿宋"/>
          <w:color w:val="000000"/>
          <w:sz w:val="28"/>
          <w:szCs w:val="28"/>
        </w:rPr>
        <w:t>通过对比各项目标的计划值和实际完成值，计算完成比率与目标完成率进行比较，</w:t>
      </w:r>
      <w:r w:rsidR="003C6A52" w:rsidRPr="00FA14E5">
        <w:rPr>
          <w:rFonts w:eastAsia="仿宋"/>
          <w:color w:val="000000"/>
          <w:sz w:val="28"/>
          <w:szCs w:val="28"/>
        </w:rPr>
        <w:t>由系统</w:t>
      </w:r>
      <w:r w:rsidRPr="00FA14E5">
        <w:rPr>
          <w:rFonts w:eastAsia="仿宋"/>
          <w:color w:val="000000"/>
          <w:sz w:val="28"/>
          <w:szCs w:val="28"/>
        </w:rPr>
        <w:t>计算各定量指标的完成情况。</w:t>
      </w:r>
    </w:p>
    <w:p w14:paraId="2A074483" w14:textId="77777777" w:rsidR="0012407A" w:rsidRPr="00FA14E5" w:rsidRDefault="0012407A" w:rsidP="00B13291">
      <w:pPr>
        <w:pStyle w:val="2"/>
        <w:spacing w:before="156"/>
        <w:ind w:firstLine="562"/>
        <w:rPr>
          <w:rFonts w:ascii="Times New Roman" w:hAnsi="Times New Roman" w:cs="Times New Roman"/>
        </w:rPr>
      </w:pPr>
      <w:bookmarkStart w:id="14" w:name="_Toc68429832"/>
      <w:r w:rsidRPr="00FA14E5">
        <w:rPr>
          <w:rFonts w:ascii="Times New Roman" w:hAnsi="Times New Roman" w:cs="Times New Roman"/>
        </w:rPr>
        <w:t>（三）评价指标体系</w:t>
      </w:r>
      <w:bookmarkEnd w:id="14"/>
    </w:p>
    <w:p w14:paraId="3C0DD6CA" w14:textId="61D9D7ED" w:rsidR="000368AB" w:rsidRPr="00FA14E5" w:rsidRDefault="00981641" w:rsidP="00981641">
      <w:pPr>
        <w:ind w:firstLineChars="200" w:firstLine="560"/>
        <w:jc w:val="left"/>
        <w:rPr>
          <w:rFonts w:eastAsia="仿宋"/>
          <w:color w:val="000000"/>
          <w:sz w:val="28"/>
          <w:szCs w:val="28"/>
        </w:rPr>
      </w:pPr>
      <w:r w:rsidRPr="00981641">
        <w:rPr>
          <w:rFonts w:eastAsia="仿宋" w:hint="eastAsia"/>
          <w:color w:val="000000"/>
          <w:sz w:val="28"/>
          <w:szCs w:val="28"/>
        </w:rPr>
        <w:t>残疾人</w:t>
      </w:r>
      <w:r w:rsidR="008140C0">
        <w:rPr>
          <w:rFonts w:eastAsia="仿宋" w:hint="eastAsia"/>
          <w:color w:val="000000"/>
          <w:sz w:val="28"/>
          <w:szCs w:val="28"/>
        </w:rPr>
        <w:t>两</w:t>
      </w:r>
      <w:r w:rsidR="00076A82">
        <w:rPr>
          <w:rFonts w:eastAsia="仿宋" w:hint="eastAsia"/>
          <w:color w:val="000000"/>
          <w:sz w:val="28"/>
          <w:szCs w:val="28"/>
        </w:rPr>
        <w:t>项</w:t>
      </w:r>
      <w:r w:rsidR="00076A82" w:rsidRPr="001F3C01">
        <w:rPr>
          <w:rFonts w:eastAsia="仿宋" w:hint="eastAsia"/>
          <w:color w:val="000000"/>
          <w:sz w:val="28"/>
          <w:szCs w:val="28"/>
        </w:rPr>
        <w:t>补贴</w:t>
      </w:r>
      <w:r w:rsidR="0012407A" w:rsidRPr="00FA14E5">
        <w:rPr>
          <w:rFonts w:eastAsia="仿宋"/>
          <w:color w:val="000000"/>
          <w:sz w:val="28"/>
          <w:szCs w:val="28"/>
        </w:rPr>
        <w:t>绩效评价指标体系以预算绩效评价共性指标体系框架为基础，结合</w:t>
      </w:r>
      <w:r w:rsidRPr="00981641">
        <w:rPr>
          <w:rFonts w:eastAsia="仿宋" w:hint="eastAsia"/>
          <w:color w:val="000000"/>
          <w:sz w:val="28"/>
          <w:szCs w:val="28"/>
        </w:rPr>
        <w:t>残疾人</w:t>
      </w:r>
      <w:r w:rsidR="008140C0">
        <w:rPr>
          <w:rFonts w:eastAsia="仿宋" w:hint="eastAsia"/>
          <w:color w:val="000000"/>
          <w:sz w:val="28"/>
          <w:szCs w:val="28"/>
        </w:rPr>
        <w:t>两</w:t>
      </w:r>
      <w:r w:rsidR="00076A82">
        <w:rPr>
          <w:rFonts w:eastAsia="仿宋" w:hint="eastAsia"/>
          <w:color w:val="000000"/>
          <w:sz w:val="28"/>
          <w:szCs w:val="28"/>
        </w:rPr>
        <w:t>项</w:t>
      </w:r>
      <w:r w:rsidR="00076A82" w:rsidRPr="001F3C01">
        <w:rPr>
          <w:rFonts w:eastAsia="仿宋" w:hint="eastAsia"/>
          <w:color w:val="000000"/>
          <w:sz w:val="28"/>
          <w:szCs w:val="28"/>
        </w:rPr>
        <w:t>补贴</w:t>
      </w:r>
      <w:r w:rsidR="00FB0D2E" w:rsidRPr="00FA14E5">
        <w:rPr>
          <w:rFonts w:eastAsia="仿宋"/>
          <w:color w:val="000000"/>
          <w:sz w:val="28"/>
          <w:szCs w:val="28"/>
        </w:rPr>
        <w:t>专项资金</w:t>
      </w:r>
      <w:r w:rsidR="0012407A" w:rsidRPr="00FA14E5">
        <w:rPr>
          <w:rFonts w:eastAsia="仿宋"/>
          <w:color w:val="000000"/>
          <w:sz w:val="28"/>
          <w:szCs w:val="28"/>
        </w:rPr>
        <w:t>管理特点，按照</w:t>
      </w:r>
      <w:r w:rsidR="00787F9C" w:rsidRPr="00FA14E5">
        <w:rPr>
          <w:rFonts w:eastAsia="仿宋"/>
          <w:color w:val="000000"/>
          <w:sz w:val="28"/>
          <w:szCs w:val="28"/>
        </w:rPr>
        <w:t>投入</w:t>
      </w:r>
      <w:r w:rsidR="0012407A" w:rsidRPr="00FA14E5">
        <w:rPr>
          <w:rFonts w:eastAsia="仿宋"/>
          <w:color w:val="000000"/>
          <w:sz w:val="28"/>
          <w:szCs w:val="28"/>
        </w:rPr>
        <w:t>、</w:t>
      </w:r>
      <w:r w:rsidR="00787F9C" w:rsidRPr="00FA14E5">
        <w:rPr>
          <w:rFonts w:eastAsia="仿宋"/>
          <w:color w:val="000000"/>
          <w:sz w:val="28"/>
          <w:szCs w:val="28"/>
        </w:rPr>
        <w:t>管理目标</w:t>
      </w:r>
      <w:r w:rsidR="0012407A" w:rsidRPr="00FA14E5">
        <w:rPr>
          <w:rFonts w:eastAsia="仿宋"/>
          <w:color w:val="000000"/>
          <w:sz w:val="28"/>
          <w:szCs w:val="28"/>
        </w:rPr>
        <w:t>、产出和效</w:t>
      </w:r>
      <w:r w:rsidR="00556FE9" w:rsidRPr="00FA14E5">
        <w:rPr>
          <w:rFonts w:eastAsia="仿宋"/>
          <w:color w:val="000000"/>
          <w:sz w:val="28"/>
          <w:szCs w:val="28"/>
        </w:rPr>
        <w:t>益</w:t>
      </w:r>
      <w:r w:rsidR="00787F9C" w:rsidRPr="00FA14E5">
        <w:rPr>
          <w:rFonts w:eastAsia="仿宋"/>
          <w:color w:val="000000"/>
          <w:sz w:val="28"/>
          <w:szCs w:val="28"/>
        </w:rPr>
        <w:t>效果</w:t>
      </w:r>
      <w:r w:rsidR="0012407A" w:rsidRPr="00FA14E5">
        <w:rPr>
          <w:rFonts w:eastAsia="仿宋"/>
          <w:color w:val="000000"/>
          <w:sz w:val="28"/>
          <w:szCs w:val="28"/>
        </w:rPr>
        <w:t>四个部分设计评价指标体系，含</w:t>
      </w:r>
      <w:r w:rsidR="009B1559">
        <w:rPr>
          <w:rFonts w:eastAsia="仿宋" w:hint="eastAsia"/>
          <w:color w:val="000000"/>
          <w:sz w:val="28"/>
          <w:szCs w:val="28"/>
        </w:rPr>
        <w:t>1</w:t>
      </w:r>
      <w:r w:rsidR="009B1559">
        <w:rPr>
          <w:rFonts w:eastAsia="仿宋"/>
          <w:color w:val="000000"/>
          <w:sz w:val="28"/>
          <w:szCs w:val="28"/>
        </w:rPr>
        <w:t>5</w:t>
      </w:r>
      <w:r w:rsidR="0012407A" w:rsidRPr="00FA14E5">
        <w:rPr>
          <w:rFonts w:eastAsia="仿宋"/>
          <w:color w:val="000000"/>
          <w:sz w:val="28"/>
          <w:szCs w:val="28"/>
        </w:rPr>
        <w:t>个二级指标。</w:t>
      </w:r>
      <w:bookmarkStart w:id="15" w:name="_Toc27504_WPSOffice_Level1"/>
      <w:bookmarkStart w:id="16" w:name="_Toc28066"/>
      <w:bookmarkStart w:id="17" w:name="_Toc10372"/>
      <w:bookmarkStart w:id="18" w:name="_Toc30573"/>
    </w:p>
    <w:p w14:paraId="0B356D13" w14:textId="79F5D534" w:rsidR="000368AB" w:rsidRPr="00FA14E5" w:rsidRDefault="0012407A" w:rsidP="00B13291">
      <w:pPr>
        <w:pStyle w:val="1"/>
      </w:pPr>
      <w:bookmarkStart w:id="19" w:name="_Toc68429833"/>
      <w:r w:rsidRPr="00FA14E5">
        <w:t>二</w:t>
      </w:r>
      <w:r w:rsidR="00944E69" w:rsidRPr="00FA14E5">
        <w:t>、</w:t>
      </w:r>
      <w:r w:rsidR="000368AB" w:rsidRPr="00FA14E5">
        <w:t>项目概况</w:t>
      </w:r>
      <w:bookmarkStart w:id="20" w:name="_Toc68012430"/>
      <w:bookmarkEnd w:id="19"/>
    </w:p>
    <w:p w14:paraId="7C4BBA6F" w14:textId="1BA62DC6" w:rsidR="000368AB" w:rsidRPr="00FA14E5" w:rsidRDefault="000368AB" w:rsidP="00B13291">
      <w:pPr>
        <w:pStyle w:val="2"/>
        <w:spacing w:before="156"/>
        <w:ind w:firstLine="562"/>
        <w:rPr>
          <w:rFonts w:ascii="Times New Roman" w:hAnsi="Times New Roman" w:cs="Times New Roman"/>
        </w:rPr>
      </w:pPr>
      <w:bookmarkStart w:id="21" w:name="_Toc68429834"/>
      <w:r w:rsidRPr="00FA14E5">
        <w:rPr>
          <w:rFonts w:ascii="Times New Roman" w:hAnsi="Times New Roman" w:cs="Times New Roman"/>
        </w:rPr>
        <w:t>（一）项目背景</w:t>
      </w:r>
      <w:bookmarkEnd w:id="20"/>
      <w:bookmarkEnd w:id="21"/>
    </w:p>
    <w:p w14:paraId="25BE82ED" w14:textId="5E8BD76C" w:rsidR="008E0F38" w:rsidRPr="008E0F38" w:rsidRDefault="008140C0" w:rsidP="008E0F38">
      <w:pPr>
        <w:ind w:firstLineChars="200" w:firstLine="560"/>
        <w:jc w:val="left"/>
        <w:rPr>
          <w:rFonts w:eastAsia="仿宋"/>
          <w:color w:val="000000"/>
          <w:sz w:val="28"/>
          <w:szCs w:val="28"/>
        </w:rPr>
      </w:pPr>
      <w:r>
        <w:rPr>
          <w:rFonts w:eastAsia="仿宋" w:hint="eastAsia"/>
          <w:color w:val="000000"/>
          <w:sz w:val="28"/>
          <w:szCs w:val="28"/>
        </w:rPr>
        <w:t>两</w:t>
      </w:r>
      <w:r w:rsidR="008E0F38" w:rsidRPr="008E0F38">
        <w:rPr>
          <w:rFonts w:eastAsia="仿宋"/>
          <w:color w:val="000000"/>
          <w:sz w:val="28"/>
          <w:szCs w:val="28"/>
        </w:rPr>
        <w:t>项补贴</w:t>
      </w:r>
      <w:r w:rsidR="008E0F38">
        <w:rPr>
          <w:rFonts w:eastAsia="仿宋" w:hint="eastAsia"/>
          <w:color w:val="000000"/>
          <w:sz w:val="28"/>
          <w:szCs w:val="28"/>
        </w:rPr>
        <w:t>，是指</w:t>
      </w:r>
      <w:r w:rsidR="008E0F38" w:rsidRPr="008E0F38">
        <w:rPr>
          <w:rFonts w:eastAsia="仿宋" w:hint="eastAsia"/>
          <w:color w:val="000000"/>
          <w:sz w:val="28"/>
          <w:szCs w:val="28"/>
        </w:rPr>
        <w:t>用于保障困难残疾人、重度残疾人生活</w:t>
      </w:r>
      <w:r w:rsidR="008E0F38">
        <w:rPr>
          <w:rFonts w:eastAsia="仿宋" w:hint="eastAsia"/>
          <w:color w:val="000000"/>
          <w:sz w:val="28"/>
          <w:szCs w:val="28"/>
        </w:rPr>
        <w:t>补贴</w:t>
      </w:r>
      <w:r w:rsidR="008E0F38" w:rsidRPr="008E0F38">
        <w:rPr>
          <w:rFonts w:eastAsia="仿宋" w:hint="eastAsia"/>
          <w:color w:val="000000"/>
          <w:sz w:val="28"/>
          <w:szCs w:val="28"/>
        </w:rPr>
        <w:t>和护理补贴。根据《省政府关于完善困难残疾人生活补贴和重度残疾人护理补贴制度的意见》（苏政发〔</w:t>
      </w:r>
      <w:r w:rsidR="008E0F38" w:rsidRPr="008E0F38">
        <w:rPr>
          <w:rFonts w:eastAsia="仿宋" w:hint="eastAsia"/>
          <w:color w:val="000000"/>
          <w:sz w:val="28"/>
          <w:szCs w:val="28"/>
        </w:rPr>
        <w:t>2016</w:t>
      </w:r>
      <w:r w:rsidR="008E0F38" w:rsidRPr="008E0F38">
        <w:rPr>
          <w:rFonts w:eastAsia="仿宋" w:hint="eastAsia"/>
          <w:color w:val="000000"/>
          <w:sz w:val="28"/>
          <w:szCs w:val="28"/>
        </w:rPr>
        <w:t>〕</w:t>
      </w:r>
      <w:r w:rsidR="008E0F38" w:rsidRPr="008E0F38">
        <w:rPr>
          <w:rFonts w:eastAsia="仿宋" w:hint="eastAsia"/>
          <w:color w:val="000000"/>
          <w:sz w:val="28"/>
          <w:szCs w:val="28"/>
        </w:rPr>
        <w:t>15</w:t>
      </w:r>
      <w:r w:rsidR="008E0F38" w:rsidRPr="008E0F38">
        <w:rPr>
          <w:rFonts w:eastAsia="仿宋" w:hint="eastAsia"/>
          <w:color w:val="000000"/>
          <w:sz w:val="28"/>
          <w:szCs w:val="28"/>
        </w:rPr>
        <w:t>号）；</w:t>
      </w:r>
      <w:r w:rsidR="008E0F38" w:rsidRPr="008E0F38">
        <w:rPr>
          <w:rFonts w:eastAsia="仿宋"/>
          <w:color w:val="000000"/>
          <w:sz w:val="28"/>
          <w:szCs w:val="28"/>
        </w:rPr>
        <w:t>《连云港市残疾人事业高质发展后发先至三年行动计划（</w:t>
      </w:r>
      <w:r w:rsidR="008E0F38" w:rsidRPr="008E0F38">
        <w:rPr>
          <w:rFonts w:eastAsia="仿宋"/>
          <w:color w:val="000000"/>
          <w:sz w:val="28"/>
          <w:szCs w:val="28"/>
        </w:rPr>
        <w:t>2018-2020</w:t>
      </w:r>
      <w:r w:rsidR="008E0F38" w:rsidRPr="008E0F38">
        <w:rPr>
          <w:rFonts w:eastAsia="仿宋"/>
          <w:color w:val="000000"/>
          <w:sz w:val="28"/>
          <w:szCs w:val="28"/>
        </w:rPr>
        <w:t>年）》连残工委〔</w:t>
      </w:r>
      <w:r w:rsidR="008E0F38" w:rsidRPr="008E0F38">
        <w:rPr>
          <w:rFonts w:eastAsia="仿宋"/>
          <w:color w:val="000000"/>
          <w:sz w:val="28"/>
          <w:szCs w:val="28"/>
        </w:rPr>
        <w:t>2018</w:t>
      </w:r>
      <w:r w:rsidR="008E0F38" w:rsidRPr="008E0F38">
        <w:rPr>
          <w:rFonts w:eastAsia="仿宋"/>
          <w:color w:val="000000"/>
          <w:sz w:val="28"/>
          <w:szCs w:val="28"/>
        </w:rPr>
        <w:t>〕</w:t>
      </w:r>
      <w:r w:rsidR="008E0F38" w:rsidRPr="008E0F38">
        <w:rPr>
          <w:rFonts w:eastAsia="仿宋"/>
          <w:color w:val="000000"/>
          <w:sz w:val="28"/>
          <w:szCs w:val="28"/>
        </w:rPr>
        <w:t>1</w:t>
      </w:r>
      <w:r w:rsidR="008E0F38" w:rsidRPr="008E0F38">
        <w:rPr>
          <w:rFonts w:eastAsia="仿宋"/>
          <w:color w:val="000000"/>
          <w:sz w:val="28"/>
          <w:szCs w:val="28"/>
        </w:rPr>
        <w:t>号</w:t>
      </w:r>
      <w:r w:rsidR="008E0F38" w:rsidRPr="008E0F38">
        <w:rPr>
          <w:rFonts w:eastAsia="仿宋" w:hint="eastAsia"/>
          <w:color w:val="000000"/>
          <w:sz w:val="28"/>
          <w:szCs w:val="28"/>
        </w:rPr>
        <w:t>；</w:t>
      </w:r>
      <w:r w:rsidR="008E0F38" w:rsidRPr="008E0F38">
        <w:rPr>
          <w:rFonts w:eastAsia="仿宋"/>
          <w:color w:val="000000"/>
          <w:sz w:val="28"/>
          <w:szCs w:val="28"/>
        </w:rPr>
        <w:t>《市政府关于完善困难残疾人生活补贴和重度残疾人护理补贴制度的实施意见》的相关规定，在全市范围不折不扣落实</w:t>
      </w:r>
      <w:r>
        <w:rPr>
          <w:rFonts w:eastAsia="仿宋" w:hint="eastAsia"/>
          <w:color w:val="000000"/>
          <w:sz w:val="28"/>
          <w:szCs w:val="28"/>
        </w:rPr>
        <w:t>两</w:t>
      </w:r>
      <w:r w:rsidR="008E0F38" w:rsidRPr="008E0F38">
        <w:rPr>
          <w:rFonts w:eastAsia="仿宋"/>
          <w:color w:val="000000"/>
          <w:sz w:val="28"/>
          <w:szCs w:val="28"/>
        </w:rPr>
        <w:t>项补贴政策</w:t>
      </w:r>
      <w:r w:rsidR="008E0F38">
        <w:rPr>
          <w:rFonts w:eastAsia="仿宋" w:hint="eastAsia"/>
          <w:color w:val="000000"/>
          <w:sz w:val="28"/>
          <w:szCs w:val="28"/>
        </w:rPr>
        <w:t>，</w:t>
      </w:r>
      <w:r w:rsidR="008E0F38" w:rsidRPr="008E0F38">
        <w:rPr>
          <w:rFonts w:eastAsia="仿宋"/>
          <w:color w:val="000000"/>
          <w:sz w:val="28"/>
          <w:szCs w:val="28"/>
        </w:rPr>
        <w:t>以</w:t>
      </w:r>
      <w:r w:rsidR="008E0F38">
        <w:rPr>
          <w:rFonts w:eastAsia="仿宋" w:hint="eastAsia"/>
          <w:color w:val="000000"/>
          <w:sz w:val="28"/>
          <w:szCs w:val="28"/>
        </w:rPr>
        <w:t>补齐</w:t>
      </w:r>
      <w:r w:rsidR="008E0F38" w:rsidRPr="008E0F38">
        <w:rPr>
          <w:rFonts w:eastAsia="仿宋"/>
          <w:color w:val="000000"/>
          <w:sz w:val="28"/>
          <w:szCs w:val="28"/>
        </w:rPr>
        <w:t>残疾人小康进程</w:t>
      </w:r>
      <w:r w:rsidR="008E0F38">
        <w:rPr>
          <w:rFonts w:eastAsia="仿宋" w:hint="eastAsia"/>
          <w:color w:val="000000"/>
          <w:sz w:val="28"/>
          <w:szCs w:val="28"/>
        </w:rPr>
        <w:t>的短板</w:t>
      </w:r>
      <w:r w:rsidR="008E0F38" w:rsidRPr="008E0F38">
        <w:rPr>
          <w:rFonts w:eastAsia="仿宋"/>
          <w:color w:val="000000"/>
          <w:sz w:val="28"/>
          <w:szCs w:val="28"/>
        </w:rPr>
        <w:t>，完善残疾人社会保障体系。</w:t>
      </w:r>
    </w:p>
    <w:p w14:paraId="41B3CA12" w14:textId="68D1E291" w:rsidR="001230A3" w:rsidRPr="00FA14E5" w:rsidRDefault="001230A3" w:rsidP="001230A3">
      <w:pPr>
        <w:pStyle w:val="2"/>
        <w:spacing w:before="156"/>
        <w:ind w:firstLine="562"/>
        <w:rPr>
          <w:rFonts w:ascii="Times New Roman" w:hAnsi="Times New Roman" w:cs="Times New Roman"/>
        </w:rPr>
      </w:pPr>
      <w:bookmarkStart w:id="22" w:name="_Toc68429835"/>
      <w:r w:rsidRPr="00FA14E5">
        <w:rPr>
          <w:rFonts w:ascii="Times New Roman" w:hAnsi="Times New Roman" w:cs="Times New Roman"/>
        </w:rPr>
        <w:lastRenderedPageBreak/>
        <w:t>（二）项目资金及使用情况</w:t>
      </w:r>
      <w:bookmarkEnd w:id="22"/>
    </w:p>
    <w:p w14:paraId="06303BCF" w14:textId="6BBF1475" w:rsidR="00FA758E" w:rsidRDefault="00E06E0C" w:rsidP="003C2E9F">
      <w:pPr>
        <w:spacing w:line="540" w:lineRule="exact"/>
        <w:ind w:firstLine="640"/>
        <w:rPr>
          <w:rFonts w:eastAsia="仿宋"/>
          <w:sz w:val="24"/>
        </w:rPr>
      </w:pPr>
      <w:r w:rsidRPr="00615914">
        <w:rPr>
          <w:rFonts w:eastAsia="仿宋"/>
          <w:color w:val="000000"/>
          <w:sz w:val="28"/>
          <w:szCs w:val="28"/>
        </w:rPr>
        <w:t>本项目</w:t>
      </w:r>
      <w:r w:rsidR="00B60D49">
        <w:rPr>
          <w:rFonts w:eastAsia="仿宋" w:hint="eastAsia"/>
          <w:color w:val="000000"/>
          <w:kern w:val="0"/>
          <w:sz w:val="28"/>
          <w:szCs w:val="28"/>
        </w:rPr>
        <w:t>申请</w:t>
      </w:r>
      <w:r w:rsidRPr="00615914">
        <w:rPr>
          <w:rFonts w:eastAsia="仿宋"/>
          <w:color w:val="000000"/>
          <w:sz w:val="28"/>
          <w:szCs w:val="28"/>
        </w:rPr>
        <w:t>设立预算资金</w:t>
      </w:r>
      <w:r w:rsidR="001D0125">
        <w:rPr>
          <w:rFonts w:eastAsia="仿宋" w:hint="eastAsia"/>
          <w:color w:val="000000"/>
          <w:sz w:val="28"/>
          <w:szCs w:val="28"/>
        </w:rPr>
        <w:t>78</w:t>
      </w:r>
      <w:r>
        <w:rPr>
          <w:rFonts w:eastAsia="仿宋" w:hint="eastAsia"/>
          <w:color w:val="000000"/>
          <w:sz w:val="28"/>
          <w:szCs w:val="28"/>
        </w:rPr>
        <w:t>0</w:t>
      </w:r>
      <w:r w:rsidRPr="00615914">
        <w:rPr>
          <w:rFonts w:eastAsia="仿宋"/>
          <w:color w:val="000000"/>
          <w:sz w:val="28"/>
          <w:szCs w:val="28"/>
        </w:rPr>
        <w:t>万元，</w:t>
      </w:r>
      <w:r w:rsidR="00A37150">
        <w:rPr>
          <w:rFonts w:eastAsia="仿宋" w:hint="eastAsia"/>
          <w:color w:val="000000"/>
          <w:sz w:val="28"/>
          <w:szCs w:val="28"/>
        </w:rPr>
        <w:t>批准</w:t>
      </w:r>
      <w:r w:rsidR="00A37150" w:rsidRPr="00615914">
        <w:rPr>
          <w:rFonts w:eastAsia="仿宋"/>
          <w:color w:val="000000"/>
          <w:sz w:val="28"/>
          <w:szCs w:val="28"/>
        </w:rPr>
        <w:t>预算资金</w:t>
      </w:r>
      <w:r w:rsidR="00A37150">
        <w:rPr>
          <w:rFonts w:eastAsia="仿宋" w:hint="eastAsia"/>
          <w:color w:val="000000"/>
          <w:sz w:val="28"/>
          <w:szCs w:val="28"/>
        </w:rPr>
        <w:t>780</w:t>
      </w:r>
      <w:r w:rsidR="00A37150" w:rsidRPr="00615914">
        <w:rPr>
          <w:rFonts w:eastAsia="仿宋"/>
          <w:color w:val="000000"/>
          <w:sz w:val="28"/>
          <w:szCs w:val="28"/>
        </w:rPr>
        <w:t>万元，</w:t>
      </w:r>
      <w:r w:rsidR="00912E22">
        <w:rPr>
          <w:rFonts w:eastAsia="仿宋" w:hint="eastAsia"/>
          <w:color w:val="000000"/>
          <w:sz w:val="28"/>
          <w:szCs w:val="28"/>
        </w:rPr>
        <w:t>实际使用</w:t>
      </w:r>
      <w:r w:rsidR="00A37150">
        <w:rPr>
          <w:rFonts w:eastAsia="仿宋" w:hint="eastAsia"/>
          <w:color w:val="000000"/>
          <w:sz w:val="28"/>
          <w:szCs w:val="28"/>
        </w:rPr>
        <w:t>780</w:t>
      </w:r>
      <w:r w:rsidR="00912E22">
        <w:rPr>
          <w:rFonts w:eastAsia="仿宋" w:hint="eastAsia"/>
          <w:color w:val="000000"/>
          <w:sz w:val="28"/>
          <w:szCs w:val="28"/>
        </w:rPr>
        <w:t>万元，</w:t>
      </w:r>
      <w:r w:rsidR="00FA758E">
        <w:rPr>
          <w:rFonts w:eastAsia="仿宋" w:hint="eastAsia"/>
          <w:color w:val="000000"/>
          <w:sz w:val="28"/>
          <w:szCs w:val="28"/>
        </w:rPr>
        <w:t>全部为财政转移支付</w:t>
      </w:r>
      <w:r w:rsidR="003C2E9F">
        <w:rPr>
          <w:rFonts w:eastAsia="仿宋" w:hint="eastAsia"/>
          <w:color w:val="000000"/>
          <w:sz w:val="28"/>
          <w:szCs w:val="28"/>
        </w:rPr>
        <w:t>，主要用于</w:t>
      </w:r>
      <w:r w:rsidR="003C2E9F" w:rsidRPr="003C2E9F">
        <w:rPr>
          <w:rFonts w:eastAsia="仿宋"/>
          <w:color w:val="000000"/>
          <w:sz w:val="28"/>
          <w:szCs w:val="28"/>
        </w:rPr>
        <w:t>高中及高等教育阶段残疾学生发放教育补贴</w:t>
      </w:r>
      <w:r w:rsidR="003C2E9F" w:rsidRPr="003C2E9F">
        <w:rPr>
          <w:rFonts w:eastAsia="仿宋" w:hint="eastAsia"/>
          <w:color w:val="000000"/>
          <w:sz w:val="28"/>
          <w:szCs w:val="28"/>
        </w:rPr>
        <w:t>；为</w:t>
      </w:r>
      <w:r w:rsidR="003C2E9F" w:rsidRPr="003C2E9F">
        <w:rPr>
          <w:rFonts w:eastAsia="仿宋"/>
          <w:color w:val="000000"/>
          <w:sz w:val="28"/>
          <w:szCs w:val="28"/>
        </w:rPr>
        <w:t>残疾人大学生发放一次性奖励</w:t>
      </w:r>
      <w:r w:rsidR="003C2E9F" w:rsidRPr="003C2E9F">
        <w:rPr>
          <w:rFonts w:eastAsia="仿宋" w:hint="eastAsia"/>
          <w:color w:val="000000"/>
          <w:sz w:val="28"/>
          <w:szCs w:val="28"/>
        </w:rPr>
        <w:t>；</w:t>
      </w:r>
      <w:r w:rsidR="003C2E9F" w:rsidRPr="003C2E9F">
        <w:rPr>
          <w:rFonts w:eastAsia="仿宋"/>
          <w:color w:val="000000"/>
          <w:sz w:val="28"/>
          <w:szCs w:val="28"/>
        </w:rPr>
        <w:t>为残疾儿童发放学前阳光补助</w:t>
      </w:r>
      <w:r w:rsidR="003C2E9F" w:rsidRPr="003C2E9F">
        <w:rPr>
          <w:rFonts w:eastAsia="仿宋" w:hint="eastAsia"/>
          <w:color w:val="000000"/>
          <w:sz w:val="28"/>
          <w:szCs w:val="28"/>
        </w:rPr>
        <w:t>及为</w:t>
      </w:r>
      <w:r w:rsidR="003C2E9F" w:rsidRPr="003C2E9F">
        <w:rPr>
          <w:rFonts w:eastAsia="仿宋"/>
          <w:color w:val="000000"/>
          <w:sz w:val="28"/>
          <w:szCs w:val="28"/>
        </w:rPr>
        <w:t>残疾人开展免费学历教育</w:t>
      </w:r>
      <w:r w:rsidR="003C2E9F" w:rsidRPr="003C2E9F">
        <w:rPr>
          <w:rFonts w:eastAsia="仿宋" w:hint="eastAsia"/>
          <w:color w:val="000000"/>
          <w:sz w:val="28"/>
          <w:szCs w:val="28"/>
        </w:rPr>
        <w:t>等</w:t>
      </w:r>
      <w:r w:rsidR="00FA758E">
        <w:rPr>
          <w:rFonts w:eastAsia="仿宋" w:hint="eastAsia"/>
          <w:color w:val="000000"/>
          <w:sz w:val="28"/>
          <w:szCs w:val="28"/>
        </w:rPr>
        <w:t>。</w:t>
      </w:r>
    </w:p>
    <w:p w14:paraId="0054E075" w14:textId="18B97B9C" w:rsidR="007D7E33" w:rsidRPr="00FA14E5" w:rsidRDefault="00D67F6F" w:rsidP="00B13291">
      <w:pPr>
        <w:pStyle w:val="2"/>
        <w:spacing w:before="156"/>
        <w:ind w:firstLine="562"/>
        <w:rPr>
          <w:rFonts w:ascii="Times New Roman" w:hAnsi="Times New Roman" w:cs="Times New Roman"/>
        </w:rPr>
      </w:pPr>
      <w:bookmarkStart w:id="23" w:name="_Toc68429836"/>
      <w:r w:rsidRPr="00FA14E5">
        <w:rPr>
          <w:rFonts w:ascii="Times New Roman" w:hAnsi="Times New Roman" w:cs="Times New Roman"/>
        </w:rPr>
        <w:t>（三）项目组织实施</w:t>
      </w:r>
      <w:bookmarkEnd w:id="23"/>
    </w:p>
    <w:p w14:paraId="667AB20D" w14:textId="14069336" w:rsidR="00924147" w:rsidRPr="00FA14E5" w:rsidRDefault="00A82142" w:rsidP="001230A3">
      <w:pPr>
        <w:ind w:firstLineChars="200" w:firstLine="560"/>
        <w:jc w:val="left"/>
        <w:rPr>
          <w:rFonts w:eastAsia="黑体"/>
          <w:b/>
          <w:bCs/>
          <w:kern w:val="44"/>
          <w:sz w:val="30"/>
          <w:szCs w:val="44"/>
        </w:rPr>
      </w:pPr>
      <w:r w:rsidRPr="00FA14E5">
        <w:rPr>
          <w:rFonts w:eastAsia="仿宋"/>
          <w:color w:val="000000"/>
          <w:sz w:val="28"/>
          <w:szCs w:val="28"/>
        </w:rPr>
        <w:t>该项目由连云港市残疾人联合会</w:t>
      </w:r>
      <w:bookmarkStart w:id="24" w:name="_GoBack"/>
      <w:bookmarkEnd w:id="24"/>
      <w:r w:rsidRPr="00FA14E5">
        <w:rPr>
          <w:rFonts w:eastAsia="仿宋"/>
          <w:color w:val="000000"/>
          <w:sz w:val="28"/>
          <w:szCs w:val="28"/>
        </w:rPr>
        <w:t>主管并牵头组织实施。</w:t>
      </w:r>
      <w:r w:rsidR="007D7E33" w:rsidRPr="00FA14E5">
        <w:rPr>
          <w:rFonts w:eastAsia="仿宋"/>
          <w:color w:val="000000"/>
          <w:sz w:val="28"/>
          <w:szCs w:val="28"/>
        </w:rPr>
        <w:t>相关管理制度</w:t>
      </w:r>
      <w:r w:rsidRPr="00FA14E5">
        <w:rPr>
          <w:rFonts w:eastAsia="仿宋"/>
          <w:color w:val="000000"/>
          <w:sz w:val="28"/>
          <w:szCs w:val="28"/>
        </w:rPr>
        <w:t>健全</w:t>
      </w:r>
      <w:r w:rsidR="007D7E33" w:rsidRPr="00FA14E5">
        <w:rPr>
          <w:rFonts w:eastAsia="仿宋"/>
          <w:color w:val="000000"/>
          <w:sz w:val="28"/>
          <w:szCs w:val="28"/>
        </w:rPr>
        <w:t>，</w:t>
      </w:r>
      <w:r w:rsidR="004D29B6" w:rsidRPr="00FA14E5">
        <w:rPr>
          <w:rFonts w:eastAsia="仿宋"/>
          <w:color w:val="000000"/>
          <w:sz w:val="28"/>
          <w:szCs w:val="28"/>
        </w:rPr>
        <w:t>管理过程规范。并</w:t>
      </w:r>
      <w:r w:rsidRPr="00FA14E5">
        <w:rPr>
          <w:rFonts w:eastAsia="仿宋"/>
          <w:color w:val="000000"/>
          <w:sz w:val="28"/>
          <w:szCs w:val="28"/>
        </w:rPr>
        <w:t>定期跟踪检查</w:t>
      </w:r>
      <w:r w:rsidR="007D7E33" w:rsidRPr="00FA14E5">
        <w:rPr>
          <w:rFonts w:eastAsia="仿宋"/>
          <w:color w:val="000000"/>
          <w:sz w:val="28"/>
          <w:szCs w:val="28"/>
        </w:rPr>
        <w:t>项目实施情况，掌握项目实施进度，</w:t>
      </w:r>
      <w:r w:rsidRPr="00FA14E5">
        <w:rPr>
          <w:rFonts w:eastAsia="仿宋"/>
          <w:color w:val="000000"/>
          <w:sz w:val="28"/>
          <w:szCs w:val="28"/>
        </w:rPr>
        <w:t>针对出现的问题采取相应的措施</w:t>
      </w:r>
      <w:r w:rsidR="007D7E33" w:rsidRPr="00FA14E5">
        <w:rPr>
          <w:rFonts w:eastAsia="仿宋"/>
          <w:color w:val="000000"/>
          <w:sz w:val="28"/>
          <w:szCs w:val="28"/>
        </w:rPr>
        <w:t>。</w:t>
      </w:r>
      <w:r w:rsidR="005D5C7B" w:rsidRPr="00FA14E5">
        <w:rPr>
          <w:rFonts w:eastAsia="黑体"/>
          <w:b/>
          <w:bCs/>
          <w:kern w:val="44"/>
          <w:sz w:val="30"/>
          <w:szCs w:val="44"/>
        </w:rPr>
        <w:t>三</w:t>
      </w:r>
      <w:r w:rsidR="00810021" w:rsidRPr="00FA14E5">
        <w:rPr>
          <w:rFonts w:eastAsia="黑体"/>
          <w:b/>
          <w:bCs/>
          <w:kern w:val="44"/>
          <w:sz w:val="30"/>
          <w:szCs w:val="44"/>
        </w:rPr>
        <w:t>、</w:t>
      </w:r>
      <w:r w:rsidR="00545BB1" w:rsidRPr="00FA14E5">
        <w:rPr>
          <w:rFonts w:eastAsia="黑体"/>
          <w:b/>
          <w:bCs/>
          <w:kern w:val="44"/>
          <w:sz w:val="30"/>
          <w:szCs w:val="44"/>
        </w:rPr>
        <w:t>绩效目标</w:t>
      </w:r>
      <w:r w:rsidR="005D5C7B" w:rsidRPr="00FA14E5">
        <w:rPr>
          <w:rFonts w:eastAsia="黑体"/>
          <w:b/>
          <w:bCs/>
          <w:kern w:val="44"/>
          <w:sz w:val="30"/>
          <w:szCs w:val="44"/>
        </w:rPr>
        <w:t>调整</w:t>
      </w:r>
      <w:r w:rsidR="00A320ED" w:rsidRPr="00FA14E5">
        <w:rPr>
          <w:rFonts w:eastAsia="黑体"/>
          <w:b/>
          <w:bCs/>
          <w:kern w:val="44"/>
          <w:sz w:val="30"/>
          <w:szCs w:val="44"/>
        </w:rPr>
        <w:t>及完成</w:t>
      </w:r>
      <w:r w:rsidR="008A494B" w:rsidRPr="00FA14E5">
        <w:rPr>
          <w:rFonts w:eastAsia="黑体"/>
          <w:b/>
          <w:bCs/>
          <w:kern w:val="44"/>
          <w:sz w:val="30"/>
          <w:szCs w:val="44"/>
        </w:rPr>
        <w:t>情况</w:t>
      </w:r>
    </w:p>
    <w:p w14:paraId="1C0AB055" w14:textId="77777777" w:rsidR="00584167" w:rsidRPr="00584167" w:rsidRDefault="00584167" w:rsidP="00584167">
      <w:pPr>
        <w:ind w:firstLineChars="200" w:firstLine="560"/>
        <w:jc w:val="left"/>
        <w:rPr>
          <w:rFonts w:eastAsia="仿宋"/>
          <w:color w:val="000000"/>
          <w:sz w:val="28"/>
          <w:szCs w:val="28"/>
        </w:rPr>
      </w:pPr>
      <w:bookmarkStart w:id="25" w:name="_Toc434318636"/>
      <w:bookmarkStart w:id="26" w:name="_Toc434318827"/>
      <w:bookmarkStart w:id="27" w:name="_Toc457562372"/>
      <w:r w:rsidRPr="00584167">
        <w:rPr>
          <w:rFonts w:eastAsia="仿宋" w:hint="eastAsia"/>
          <w:color w:val="000000"/>
          <w:sz w:val="28"/>
          <w:szCs w:val="28"/>
        </w:rPr>
        <w:t>根据《省政府关于完善困难残疾人生活补贴和重度残疾人护理补贴制度的意见》（苏政发〔</w:t>
      </w:r>
      <w:r w:rsidRPr="00584167">
        <w:rPr>
          <w:rFonts w:eastAsia="仿宋" w:hint="eastAsia"/>
          <w:color w:val="000000"/>
          <w:sz w:val="28"/>
          <w:szCs w:val="28"/>
        </w:rPr>
        <w:t>2016</w:t>
      </w:r>
      <w:r w:rsidRPr="00584167">
        <w:rPr>
          <w:rFonts w:eastAsia="仿宋" w:hint="eastAsia"/>
          <w:color w:val="000000"/>
          <w:sz w:val="28"/>
          <w:szCs w:val="28"/>
        </w:rPr>
        <w:t>〕</w:t>
      </w:r>
      <w:r w:rsidRPr="00584167">
        <w:rPr>
          <w:rFonts w:eastAsia="仿宋" w:hint="eastAsia"/>
          <w:color w:val="000000"/>
          <w:sz w:val="28"/>
          <w:szCs w:val="28"/>
        </w:rPr>
        <w:t>15</w:t>
      </w:r>
      <w:r w:rsidRPr="00584167">
        <w:rPr>
          <w:rFonts w:eastAsia="仿宋" w:hint="eastAsia"/>
          <w:color w:val="000000"/>
          <w:sz w:val="28"/>
          <w:szCs w:val="28"/>
        </w:rPr>
        <w:t>号）要求，落实</w:t>
      </w:r>
      <w:r w:rsidRPr="00584167">
        <w:rPr>
          <w:rFonts w:eastAsia="仿宋"/>
          <w:color w:val="000000"/>
          <w:sz w:val="28"/>
          <w:szCs w:val="28"/>
        </w:rPr>
        <w:t>《市政府关于完善困难残疾人生活补贴和重度残疾人护理补贴制度的实施意见》的相关规定，</w:t>
      </w:r>
      <w:bookmarkEnd w:id="25"/>
      <w:bookmarkEnd w:id="26"/>
      <w:bookmarkEnd w:id="27"/>
      <w:r w:rsidRPr="00584167">
        <w:rPr>
          <w:rFonts w:eastAsia="仿宋" w:hint="eastAsia"/>
          <w:color w:val="000000"/>
          <w:sz w:val="28"/>
          <w:szCs w:val="28"/>
        </w:rPr>
        <w:t>项目总目标是</w:t>
      </w:r>
      <w:r w:rsidRPr="00584167">
        <w:rPr>
          <w:rFonts w:eastAsia="仿宋"/>
          <w:color w:val="000000"/>
          <w:sz w:val="28"/>
          <w:szCs w:val="28"/>
        </w:rPr>
        <w:t>确保困难残疾人和重度残疾人得到社会的救助和帮扶</w:t>
      </w:r>
      <w:r w:rsidRPr="00584167">
        <w:rPr>
          <w:rFonts w:eastAsia="仿宋" w:hint="eastAsia"/>
          <w:color w:val="000000"/>
          <w:sz w:val="28"/>
          <w:szCs w:val="28"/>
        </w:rPr>
        <w:t>，切实保障残疾人的基本生活。</w:t>
      </w:r>
    </w:p>
    <w:p w14:paraId="348ACF6A" w14:textId="77777777" w:rsidR="00584167" w:rsidRPr="00584167" w:rsidRDefault="00584167" w:rsidP="00584167">
      <w:pPr>
        <w:ind w:firstLineChars="200" w:firstLine="560"/>
        <w:jc w:val="left"/>
        <w:rPr>
          <w:rFonts w:eastAsia="仿宋"/>
          <w:color w:val="000000"/>
          <w:sz w:val="28"/>
          <w:szCs w:val="28"/>
        </w:rPr>
      </w:pPr>
      <w:r w:rsidRPr="00584167">
        <w:rPr>
          <w:rFonts w:eastAsia="仿宋" w:hint="eastAsia"/>
          <w:color w:val="000000"/>
          <w:sz w:val="28"/>
          <w:szCs w:val="28"/>
        </w:rPr>
        <w:t>残疾人两项补贴项目绩效目标为：严格</w:t>
      </w:r>
      <w:r w:rsidRPr="00584167">
        <w:rPr>
          <w:rFonts w:eastAsia="仿宋"/>
          <w:color w:val="000000"/>
          <w:sz w:val="28"/>
          <w:szCs w:val="28"/>
        </w:rPr>
        <w:t>补贴对象</w:t>
      </w:r>
      <w:r w:rsidRPr="00584167">
        <w:rPr>
          <w:rFonts w:eastAsia="仿宋" w:hint="eastAsia"/>
          <w:color w:val="000000"/>
          <w:sz w:val="28"/>
          <w:szCs w:val="28"/>
        </w:rPr>
        <w:t>、</w:t>
      </w:r>
      <w:r w:rsidRPr="00584167">
        <w:rPr>
          <w:rFonts w:eastAsia="仿宋"/>
          <w:color w:val="000000"/>
          <w:sz w:val="28"/>
          <w:szCs w:val="28"/>
        </w:rPr>
        <w:t>补贴标准</w:t>
      </w:r>
      <w:r w:rsidRPr="00584167">
        <w:rPr>
          <w:rFonts w:eastAsia="仿宋" w:hint="eastAsia"/>
          <w:color w:val="000000"/>
          <w:sz w:val="28"/>
          <w:szCs w:val="28"/>
        </w:rPr>
        <w:t>，发放时间，</w:t>
      </w:r>
      <w:r w:rsidRPr="00584167">
        <w:rPr>
          <w:rFonts w:eastAsia="仿宋"/>
          <w:color w:val="000000"/>
          <w:sz w:val="28"/>
          <w:szCs w:val="28"/>
        </w:rPr>
        <w:t>规范</w:t>
      </w:r>
      <w:r w:rsidRPr="00584167">
        <w:rPr>
          <w:rFonts w:eastAsia="仿宋" w:hint="eastAsia"/>
          <w:color w:val="000000"/>
          <w:sz w:val="28"/>
          <w:szCs w:val="28"/>
        </w:rPr>
        <w:t>了</w:t>
      </w:r>
      <w:r w:rsidRPr="00584167">
        <w:rPr>
          <w:rFonts w:eastAsia="仿宋"/>
          <w:color w:val="000000"/>
          <w:sz w:val="28"/>
          <w:szCs w:val="28"/>
        </w:rPr>
        <w:t>申报程序</w:t>
      </w:r>
      <w:r w:rsidRPr="00584167">
        <w:rPr>
          <w:rFonts w:eastAsia="仿宋" w:hint="eastAsia"/>
          <w:color w:val="000000"/>
          <w:sz w:val="28"/>
          <w:szCs w:val="28"/>
        </w:rPr>
        <w:t>，符合两项补贴政策审核标准的，实现应补尽补。</w:t>
      </w:r>
    </w:p>
    <w:p w14:paraId="522D2363" w14:textId="2F649E9F" w:rsidR="00A320ED" w:rsidRPr="00FA14E5" w:rsidRDefault="00A320ED" w:rsidP="00B13291">
      <w:pPr>
        <w:pStyle w:val="2"/>
        <w:spacing w:before="156"/>
        <w:ind w:firstLine="562"/>
        <w:rPr>
          <w:rFonts w:ascii="Times New Roman" w:hAnsi="Times New Roman" w:cs="Times New Roman"/>
        </w:rPr>
      </w:pPr>
      <w:bookmarkStart w:id="28" w:name="_Toc68429837"/>
      <w:r w:rsidRPr="00FA14E5">
        <w:rPr>
          <w:rFonts w:ascii="Times New Roman" w:hAnsi="Times New Roman" w:cs="Times New Roman"/>
        </w:rPr>
        <w:t>（一）绩效目标及调整情况</w:t>
      </w:r>
      <w:bookmarkEnd w:id="28"/>
    </w:p>
    <w:p w14:paraId="761919BF" w14:textId="49FFEF6F" w:rsidR="00B97295" w:rsidRPr="00FA14E5" w:rsidRDefault="00924147" w:rsidP="00B97295">
      <w:pPr>
        <w:ind w:firstLineChars="200" w:firstLine="560"/>
        <w:jc w:val="left"/>
        <w:rPr>
          <w:rFonts w:eastAsia="仿宋"/>
          <w:color w:val="000000"/>
          <w:sz w:val="28"/>
          <w:szCs w:val="28"/>
        </w:rPr>
      </w:pPr>
      <w:r w:rsidRPr="00FA14E5">
        <w:rPr>
          <w:rFonts w:eastAsia="仿宋"/>
          <w:color w:val="000000"/>
          <w:sz w:val="28"/>
          <w:szCs w:val="28"/>
        </w:rPr>
        <w:t>具体</w:t>
      </w:r>
      <w:r w:rsidR="00545BB1" w:rsidRPr="00FA14E5">
        <w:rPr>
          <w:rFonts w:eastAsia="仿宋"/>
          <w:color w:val="000000"/>
          <w:sz w:val="28"/>
          <w:szCs w:val="28"/>
        </w:rPr>
        <w:t>绩效目标</w:t>
      </w:r>
      <w:r w:rsidRPr="00FA14E5">
        <w:rPr>
          <w:rFonts w:eastAsia="仿宋"/>
          <w:color w:val="000000"/>
          <w:sz w:val="28"/>
          <w:szCs w:val="28"/>
        </w:rPr>
        <w:t>及调整情况如下表</w:t>
      </w:r>
      <w:r w:rsidRPr="0002316D">
        <w:rPr>
          <w:rFonts w:eastAsia="仿宋"/>
          <w:b/>
          <w:bCs/>
          <w:sz w:val="28"/>
          <w:szCs w:val="32"/>
        </w:rPr>
        <w:t>：</w:t>
      </w:r>
    </w:p>
    <w:p w14:paraId="50F93868" w14:textId="1BF78CE5" w:rsidR="00356799" w:rsidRPr="00FA14E5" w:rsidRDefault="00743C44" w:rsidP="000631A7">
      <w:pPr>
        <w:widowControl/>
        <w:jc w:val="center"/>
        <w:rPr>
          <w:rFonts w:eastAsia="仿宋"/>
          <w:sz w:val="24"/>
        </w:rPr>
      </w:pPr>
      <w:r w:rsidRPr="00FA14E5">
        <w:rPr>
          <w:rFonts w:eastAsia="仿宋"/>
          <w:sz w:val="24"/>
        </w:rPr>
        <w:t>2020</w:t>
      </w:r>
      <w:r w:rsidRPr="00FA14E5">
        <w:rPr>
          <w:rFonts w:eastAsia="仿宋"/>
          <w:sz w:val="24"/>
        </w:rPr>
        <w:t>年</w:t>
      </w:r>
      <w:r w:rsidR="007E495F" w:rsidRPr="009A7219">
        <w:rPr>
          <w:rFonts w:eastAsia="仿宋" w:hint="eastAsia"/>
          <w:sz w:val="24"/>
        </w:rPr>
        <w:t>残疾人</w:t>
      </w:r>
      <w:r w:rsidR="008140C0" w:rsidRPr="008140C0">
        <w:rPr>
          <w:rFonts w:eastAsia="仿宋" w:hint="eastAsia"/>
          <w:sz w:val="24"/>
        </w:rPr>
        <w:t>两</w:t>
      </w:r>
      <w:r w:rsidR="00076A82" w:rsidRPr="00076A82">
        <w:rPr>
          <w:rFonts w:eastAsia="仿宋" w:hint="eastAsia"/>
          <w:sz w:val="24"/>
        </w:rPr>
        <w:t>项补贴</w:t>
      </w:r>
      <w:r w:rsidR="00356799" w:rsidRPr="00FA14E5">
        <w:rPr>
          <w:rFonts w:eastAsia="仿宋"/>
          <w:sz w:val="24"/>
        </w:rPr>
        <w:t>绩效目标</w:t>
      </w:r>
      <w:r w:rsidR="001D3052" w:rsidRPr="00FA14E5">
        <w:rPr>
          <w:rFonts w:eastAsia="仿宋"/>
          <w:sz w:val="24"/>
        </w:rPr>
        <w:t>调整</w:t>
      </w:r>
      <w:r w:rsidR="00356799" w:rsidRPr="00FA14E5">
        <w:rPr>
          <w:rFonts w:eastAsia="仿宋"/>
          <w:sz w:val="24"/>
        </w:rPr>
        <w:t>表</w:t>
      </w:r>
    </w:p>
    <w:tbl>
      <w:tblPr>
        <w:tblW w:w="8643" w:type="dxa"/>
        <w:jc w:val="center"/>
        <w:tblLook w:val="04A0" w:firstRow="1" w:lastRow="0" w:firstColumn="1" w:lastColumn="0" w:noHBand="0" w:noVBand="1"/>
      </w:tblPr>
      <w:tblGrid>
        <w:gridCol w:w="829"/>
        <w:gridCol w:w="2076"/>
        <w:gridCol w:w="1559"/>
        <w:gridCol w:w="2126"/>
        <w:gridCol w:w="851"/>
        <w:gridCol w:w="1202"/>
      </w:tblGrid>
      <w:tr w:rsidR="00356799" w:rsidRPr="00FA14E5" w14:paraId="0E5244BF" w14:textId="77777777" w:rsidTr="00D75DEC">
        <w:trPr>
          <w:trHeight w:val="270"/>
          <w:tblHeader/>
          <w:jc w:val="center"/>
        </w:trPr>
        <w:tc>
          <w:tcPr>
            <w:tcW w:w="829" w:type="dxa"/>
            <w:vMerge w:val="restart"/>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center"/>
            <w:hideMark/>
          </w:tcPr>
          <w:p w14:paraId="03F5CAEC" w14:textId="77777777" w:rsidR="00356799" w:rsidRPr="00FA14E5" w:rsidRDefault="00356799" w:rsidP="00E975B6">
            <w:pPr>
              <w:widowControl/>
              <w:jc w:val="center"/>
              <w:rPr>
                <w:rFonts w:eastAsia="仿宋"/>
                <w:sz w:val="24"/>
              </w:rPr>
            </w:pPr>
            <w:r w:rsidRPr="00FA14E5">
              <w:rPr>
                <w:rFonts w:eastAsia="仿宋"/>
                <w:sz w:val="24"/>
              </w:rPr>
              <w:t>内容</w:t>
            </w:r>
          </w:p>
        </w:tc>
        <w:tc>
          <w:tcPr>
            <w:tcW w:w="3635" w:type="dxa"/>
            <w:gridSpan w:val="2"/>
            <w:tcBorders>
              <w:top w:val="single" w:sz="4" w:space="0" w:color="auto"/>
              <w:left w:val="nil"/>
              <w:bottom w:val="single" w:sz="4" w:space="0" w:color="auto"/>
              <w:right w:val="single" w:sz="4" w:space="0" w:color="auto"/>
            </w:tcBorders>
            <w:shd w:val="clear" w:color="auto" w:fill="95B3D7" w:themeFill="accent1" w:themeFillTint="99"/>
            <w:noWrap/>
            <w:vAlign w:val="center"/>
            <w:hideMark/>
          </w:tcPr>
          <w:p w14:paraId="07766ABF" w14:textId="77777777" w:rsidR="00356799" w:rsidRPr="00FA14E5" w:rsidRDefault="00356799" w:rsidP="00E975B6">
            <w:pPr>
              <w:widowControl/>
              <w:jc w:val="center"/>
              <w:rPr>
                <w:rFonts w:eastAsia="仿宋"/>
                <w:sz w:val="24"/>
              </w:rPr>
            </w:pPr>
            <w:r w:rsidRPr="00FA14E5">
              <w:rPr>
                <w:rFonts w:eastAsia="仿宋"/>
                <w:sz w:val="24"/>
              </w:rPr>
              <w:t>修订前</w:t>
            </w:r>
          </w:p>
        </w:tc>
        <w:tc>
          <w:tcPr>
            <w:tcW w:w="2977" w:type="dxa"/>
            <w:gridSpan w:val="2"/>
            <w:tcBorders>
              <w:top w:val="single" w:sz="4" w:space="0" w:color="auto"/>
              <w:left w:val="nil"/>
              <w:bottom w:val="single" w:sz="4" w:space="0" w:color="auto"/>
              <w:right w:val="single" w:sz="4" w:space="0" w:color="auto"/>
            </w:tcBorders>
            <w:shd w:val="clear" w:color="auto" w:fill="95B3D7" w:themeFill="accent1" w:themeFillTint="99"/>
            <w:noWrap/>
            <w:vAlign w:val="center"/>
            <w:hideMark/>
          </w:tcPr>
          <w:p w14:paraId="64E9DEE7" w14:textId="77777777" w:rsidR="00356799" w:rsidRPr="00FA14E5" w:rsidRDefault="00356799" w:rsidP="00E975B6">
            <w:pPr>
              <w:widowControl/>
              <w:jc w:val="center"/>
              <w:rPr>
                <w:rFonts w:eastAsia="仿宋"/>
                <w:sz w:val="24"/>
              </w:rPr>
            </w:pPr>
            <w:r w:rsidRPr="00FA14E5">
              <w:rPr>
                <w:rFonts w:eastAsia="仿宋"/>
                <w:sz w:val="24"/>
              </w:rPr>
              <w:t>修订后</w:t>
            </w:r>
          </w:p>
        </w:tc>
        <w:tc>
          <w:tcPr>
            <w:tcW w:w="1202" w:type="dxa"/>
            <w:vMerge w:val="restart"/>
            <w:tcBorders>
              <w:top w:val="single" w:sz="4" w:space="0" w:color="auto"/>
              <w:left w:val="single" w:sz="4" w:space="0" w:color="auto"/>
              <w:bottom w:val="single" w:sz="4" w:space="0" w:color="auto"/>
              <w:right w:val="single" w:sz="4" w:space="0" w:color="auto"/>
            </w:tcBorders>
            <w:shd w:val="clear" w:color="auto" w:fill="95B3D7" w:themeFill="accent1" w:themeFillTint="99"/>
            <w:noWrap/>
            <w:vAlign w:val="center"/>
            <w:hideMark/>
          </w:tcPr>
          <w:p w14:paraId="7B1922A0" w14:textId="4B79C819" w:rsidR="00356799" w:rsidRPr="00FA14E5" w:rsidRDefault="003F2974" w:rsidP="00E975B6">
            <w:pPr>
              <w:widowControl/>
              <w:jc w:val="center"/>
              <w:rPr>
                <w:rFonts w:eastAsia="仿宋"/>
                <w:sz w:val="24"/>
              </w:rPr>
            </w:pPr>
            <w:r w:rsidRPr="00FA14E5">
              <w:rPr>
                <w:rFonts w:eastAsia="仿宋"/>
                <w:sz w:val="24"/>
              </w:rPr>
              <w:t>备注</w:t>
            </w:r>
          </w:p>
        </w:tc>
      </w:tr>
      <w:tr w:rsidR="00356799" w:rsidRPr="00FA14E5" w14:paraId="0B0F4473" w14:textId="77777777" w:rsidTr="00D75DEC">
        <w:trPr>
          <w:trHeight w:val="270"/>
          <w:jc w:val="center"/>
        </w:trPr>
        <w:tc>
          <w:tcPr>
            <w:tcW w:w="829" w:type="dxa"/>
            <w:vMerge/>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0524072B" w14:textId="77777777" w:rsidR="00356799" w:rsidRPr="00FA14E5" w:rsidRDefault="00356799" w:rsidP="00E975B6">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95B3D7" w:themeFill="accent1" w:themeFillTint="99"/>
            <w:vAlign w:val="center"/>
            <w:hideMark/>
          </w:tcPr>
          <w:p w14:paraId="52339D70" w14:textId="77777777" w:rsidR="00356799" w:rsidRPr="00FA14E5" w:rsidRDefault="00356799" w:rsidP="00E975B6">
            <w:pPr>
              <w:widowControl/>
              <w:jc w:val="center"/>
              <w:rPr>
                <w:rFonts w:eastAsia="仿宋"/>
                <w:sz w:val="24"/>
              </w:rPr>
            </w:pPr>
            <w:r w:rsidRPr="00FA14E5">
              <w:rPr>
                <w:rFonts w:eastAsia="仿宋"/>
                <w:sz w:val="24"/>
              </w:rPr>
              <w:t>指标</w:t>
            </w:r>
          </w:p>
        </w:tc>
        <w:tc>
          <w:tcPr>
            <w:tcW w:w="1559" w:type="dxa"/>
            <w:tcBorders>
              <w:top w:val="nil"/>
              <w:left w:val="nil"/>
              <w:bottom w:val="single" w:sz="4" w:space="0" w:color="auto"/>
              <w:right w:val="single" w:sz="4" w:space="0" w:color="auto"/>
            </w:tcBorders>
            <w:shd w:val="clear" w:color="auto" w:fill="95B3D7" w:themeFill="accent1" w:themeFillTint="99"/>
            <w:vAlign w:val="center"/>
            <w:hideMark/>
          </w:tcPr>
          <w:p w14:paraId="212BC0F5" w14:textId="77777777" w:rsidR="00356799" w:rsidRPr="00FA14E5" w:rsidRDefault="00356799" w:rsidP="00E975B6">
            <w:pPr>
              <w:widowControl/>
              <w:jc w:val="center"/>
              <w:rPr>
                <w:rFonts w:eastAsia="仿宋"/>
                <w:sz w:val="24"/>
              </w:rPr>
            </w:pPr>
            <w:r w:rsidRPr="00FA14E5">
              <w:rPr>
                <w:rFonts w:eastAsia="仿宋"/>
                <w:sz w:val="24"/>
              </w:rPr>
              <w:t>目标值</w:t>
            </w:r>
          </w:p>
        </w:tc>
        <w:tc>
          <w:tcPr>
            <w:tcW w:w="2126" w:type="dxa"/>
            <w:tcBorders>
              <w:top w:val="nil"/>
              <w:left w:val="nil"/>
              <w:bottom w:val="single" w:sz="4" w:space="0" w:color="auto"/>
              <w:right w:val="single" w:sz="4" w:space="0" w:color="auto"/>
            </w:tcBorders>
            <w:shd w:val="clear" w:color="auto" w:fill="95B3D7" w:themeFill="accent1" w:themeFillTint="99"/>
            <w:vAlign w:val="center"/>
            <w:hideMark/>
          </w:tcPr>
          <w:p w14:paraId="269646BB" w14:textId="77777777" w:rsidR="00356799" w:rsidRPr="00FA14E5" w:rsidRDefault="00356799" w:rsidP="00E975B6">
            <w:pPr>
              <w:widowControl/>
              <w:jc w:val="center"/>
              <w:rPr>
                <w:rFonts w:eastAsia="仿宋"/>
                <w:sz w:val="24"/>
              </w:rPr>
            </w:pPr>
            <w:r w:rsidRPr="00FA14E5">
              <w:rPr>
                <w:rFonts w:eastAsia="仿宋"/>
                <w:sz w:val="24"/>
              </w:rPr>
              <w:t>指标</w:t>
            </w:r>
          </w:p>
        </w:tc>
        <w:tc>
          <w:tcPr>
            <w:tcW w:w="851" w:type="dxa"/>
            <w:tcBorders>
              <w:top w:val="nil"/>
              <w:left w:val="nil"/>
              <w:bottom w:val="single" w:sz="4" w:space="0" w:color="auto"/>
              <w:right w:val="single" w:sz="4" w:space="0" w:color="auto"/>
            </w:tcBorders>
            <w:shd w:val="clear" w:color="auto" w:fill="95B3D7" w:themeFill="accent1" w:themeFillTint="99"/>
            <w:vAlign w:val="center"/>
            <w:hideMark/>
          </w:tcPr>
          <w:p w14:paraId="6E243199" w14:textId="77777777" w:rsidR="00356799" w:rsidRPr="00FA14E5" w:rsidRDefault="00356799" w:rsidP="00E975B6">
            <w:pPr>
              <w:widowControl/>
              <w:jc w:val="center"/>
              <w:rPr>
                <w:rFonts w:eastAsia="仿宋"/>
                <w:sz w:val="24"/>
              </w:rPr>
            </w:pPr>
            <w:r w:rsidRPr="00FA14E5">
              <w:rPr>
                <w:rFonts w:eastAsia="仿宋"/>
                <w:sz w:val="24"/>
              </w:rPr>
              <w:t>目标值</w:t>
            </w:r>
          </w:p>
        </w:tc>
        <w:tc>
          <w:tcPr>
            <w:tcW w:w="1202" w:type="dxa"/>
            <w:vMerge/>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hideMark/>
          </w:tcPr>
          <w:p w14:paraId="7D8FA73A" w14:textId="77777777" w:rsidR="00356799" w:rsidRPr="00FA14E5" w:rsidRDefault="00356799" w:rsidP="00E975B6">
            <w:pPr>
              <w:widowControl/>
              <w:jc w:val="center"/>
              <w:rPr>
                <w:rFonts w:eastAsia="仿宋"/>
                <w:sz w:val="24"/>
              </w:rPr>
            </w:pPr>
          </w:p>
        </w:tc>
      </w:tr>
      <w:tr w:rsidR="007C36B6" w:rsidRPr="00FA14E5" w14:paraId="16484BC2" w14:textId="77777777" w:rsidTr="00D75DEC">
        <w:trPr>
          <w:trHeight w:val="270"/>
          <w:jc w:val="center"/>
        </w:trPr>
        <w:tc>
          <w:tcPr>
            <w:tcW w:w="829" w:type="dxa"/>
            <w:vMerge w:val="restart"/>
            <w:tcBorders>
              <w:top w:val="nil"/>
              <w:left w:val="single" w:sz="4" w:space="0" w:color="auto"/>
              <w:bottom w:val="single" w:sz="4" w:space="0" w:color="000000"/>
              <w:right w:val="single" w:sz="4" w:space="0" w:color="auto"/>
            </w:tcBorders>
            <w:shd w:val="clear" w:color="auto" w:fill="auto"/>
            <w:vAlign w:val="center"/>
            <w:hideMark/>
          </w:tcPr>
          <w:p w14:paraId="63C1A44D" w14:textId="77777777" w:rsidR="007C36B6" w:rsidRPr="00FA14E5" w:rsidRDefault="007C36B6" w:rsidP="00356799">
            <w:pPr>
              <w:widowControl/>
              <w:jc w:val="center"/>
              <w:rPr>
                <w:rFonts w:eastAsia="仿宋"/>
                <w:sz w:val="24"/>
              </w:rPr>
            </w:pPr>
            <w:r w:rsidRPr="00FA14E5">
              <w:rPr>
                <w:rFonts w:eastAsia="仿宋"/>
                <w:sz w:val="24"/>
              </w:rPr>
              <w:lastRenderedPageBreak/>
              <w:t>投入</w:t>
            </w:r>
          </w:p>
        </w:tc>
        <w:tc>
          <w:tcPr>
            <w:tcW w:w="2076" w:type="dxa"/>
            <w:tcBorders>
              <w:top w:val="nil"/>
              <w:left w:val="nil"/>
              <w:bottom w:val="single" w:sz="4" w:space="0" w:color="auto"/>
              <w:right w:val="single" w:sz="4" w:space="0" w:color="auto"/>
            </w:tcBorders>
            <w:shd w:val="clear" w:color="auto" w:fill="auto"/>
            <w:vAlign w:val="center"/>
            <w:hideMark/>
          </w:tcPr>
          <w:p w14:paraId="16C9047A" w14:textId="172A261B" w:rsidR="007C36B6" w:rsidRPr="00FA14E5" w:rsidRDefault="007C36B6" w:rsidP="009238B2">
            <w:pPr>
              <w:widowControl/>
              <w:jc w:val="center"/>
              <w:rPr>
                <w:rFonts w:eastAsia="仿宋"/>
                <w:sz w:val="24"/>
              </w:rPr>
            </w:pPr>
            <w:r w:rsidRPr="00FA14E5">
              <w:rPr>
                <w:rFonts w:eastAsia="仿宋"/>
                <w:sz w:val="24"/>
              </w:rPr>
              <w:t>资金到位</w:t>
            </w:r>
          </w:p>
        </w:tc>
        <w:tc>
          <w:tcPr>
            <w:tcW w:w="1559" w:type="dxa"/>
            <w:tcBorders>
              <w:top w:val="nil"/>
              <w:left w:val="nil"/>
              <w:bottom w:val="single" w:sz="4" w:space="0" w:color="auto"/>
              <w:right w:val="single" w:sz="4" w:space="0" w:color="auto"/>
            </w:tcBorders>
            <w:shd w:val="clear" w:color="auto" w:fill="auto"/>
            <w:vAlign w:val="center"/>
            <w:hideMark/>
          </w:tcPr>
          <w:p w14:paraId="38BD8261" w14:textId="7EB3DDE0" w:rsidR="007C36B6" w:rsidRPr="00FA14E5" w:rsidRDefault="00A155FE" w:rsidP="00A155FE">
            <w:pPr>
              <w:widowControl/>
              <w:jc w:val="center"/>
              <w:rPr>
                <w:rFonts w:eastAsia="仿宋"/>
                <w:sz w:val="24"/>
              </w:rPr>
            </w:pPr>
            <w:r>
              <w:rPr>
                <w:rFonts w:eastAsia="仿宋" w:hint="eastAsia"/>
                <w:sz w:val="24"/>
              </w:rPr>
              <w:t>到位</w:t>
            </w:r>
          </w:p>
        </w:tc>
        <w:tc>
          <w:tcPr>
            <w:tcW w:w="2126" w:type="dxa"/>
            <w:tcBorders>
              <w:top w:val="nil"/>
              <w:left w:val="nil"/>
              <w:bottom w:val="single" w:sz="4" w:space="0" w:color="auto"/>
              <w:right w:val="single" w:sz="4" w:space="0" w:color="auto"/>
            </w:tcBorders>
            <w:shd w:val="clear" w:color="auto" w:fill="auto"/>
            <w:vAlign w:val="center"/>
            <w:hideMark/>
          </w:tcPr>
          <w:p w14:paraId="593F96B5" w14:textId="405808DE" w:rsidR="007C36B6" w:rsidRPr="00FA14E5" w:rsidRDefault="007C36B6" w:rsidP="009238B2">
            <w:pPr>
              <w:widowControl/>
              <w:jc w:val="center"/>
              <w:rPr>
                <w:rFonts w:eastAsia="仿宋"/>
                <w:sz w:val="24"/>
              </w:rPr>
            </w:pPr>
            <w:r w:rsidRPr="00FA14E5">
              <w:rPr>
                <w:rFonts w:eastAsia="仿宋"/>
                <w:sz w:val="24"/>
              </w:rPr>
              <w:t>资金到位</w:t>
            </w:r>
            <w:r w:rsidR="00A155FE">
              <w:rPr>
                <w:rFonts w:eastAsia="仿宋" w:hint="eastAsia"/>
                <w:sz w:val="24"/>
              </w:rPr>
              <w:t>率</w:t>
            </w:r>
          </w:p>
        </w:tc>
        <w:tc>
          <w:tcPr>
            <w:tcW w:w="851" w:type="dxa"/>
            <w:tcBorders>
              <w:top w:val="nil"/>
              <w:left w:val="nil"/>
              <w:bottom w:val="single" w:sz="4" w:space="0" w:color="auto"/>
              <w:right w:val="single" w:sz="4" w:space="0" w:color="auto"/>
            </w:tcBorders>
            <w:shd w:val="clear" w:color="auto" w:fill="auto"/>
            <w:vAlign w:val="center"/>
            <w:hideMark/>
          </w:tcPr>
          <w:p w14:paraId="778584ED" w14:textId="18AC8F4F" w:rsidR="007C36B6" w:rsidRPr="00FA14E5" w:rsidRDefault="00A155FE" w:rsidP="009238B2">
            <w:pPr>
              <w:widowControl/>
              <w:jc w:val="center"/>
              <w:rPr>
                <w:rFonts w:eastAsia="仿宋"/>
                <w:sz w:val="24"/>
              </w:rPr>
            </w:pPr>
            <w:r>
              <w:rPr>
                <w:rFonts w:eastAsia="仿宋" w:hint="eastAsia"/>
                <w:sz w:val="24"/>
              </w:rPr>
              <w:t>到位</w:t>
            </w:r>
          </w:p>
        </w:tc>
        <w:tc>
          <w:tcPr>
            <w:tcW w:w="1202" w:type="dxa"/>
            <w:tcBorders>
              <w:top w:val="nil"/>
              <w:left w:val="nil"/>
              <w:bottom w:val="single" w:sz="4" w:space="0" w:color="auto"/>
              <w:right w:val="single" w:sz="4" w:space="0" w:color="auto"/>
            </w:tcBorders>
            <w:shd w:val="clear" w:color="auto" w:fill="auto"/>
            <w:vAlign w:val="center"/>
            <w:hideMark/>
          </w:tcPr>
          <w:p w14:paraId="58497CDF" w14:textId="6ED40926" w:rsidR="007C36B6" w:rsidRPr="00FA14E5" w:rsidRDefault="00A155FE" w:rsidP="009238B2">
            <w:pPr>
              <w:widowControl/>
              <w:jc w:val="center"/>
              <w:rPr>
                <w:rFonts w:eastAsia="仿宋"/>
                <w:sz w:val="24"/>
              </w:rPr>
            </w:pPr>
            <w:r>
              <w:rPr>
                <w:rFonts w:eastAsia="仿宋" w:hint="eastAsia"/>
                <w:sz w:val="24"/>
              </w:rPr>
              <w:t>微调</w:t>
            </w:r>
          </w:p>
        </w:tc>
      </w:tr>
      <w:tr w:rsidR="007C36B6" w:rsidRPr="00FA14E5" w14:paraId="2AB9FA52" w14:textId="77777777" w:rsidTr="00D75DEC">
        <w:trPr>
          <w:trHeight w:val="330"/>
          <w:jc w:val="center"/>
        </w:trPr>
        <w:tc>
          <w:tcPr>
            <w:tcW w:w="829" w:type="dxa"/>
            <w:vMerge/>
            <w:tcBorders>
              <w:top w:val="nil"/>
              <w:left w:val="single" w:sz="4" w:space="0" w:color="auto"/>
              <w:bottom w:val="single" w:sz="4" w:space="0" w:color="000000"/>
              <w:right w:val="single" w:sz="4" w:space="0" w:color="auto"/>
            </w:tcBorders>
            <w:vAlign w:val="center"/>
            <w:hideMark/>
          </w:tcPr>
          <w:p w14:paraId="6E8F15A9" w14:textId="77777777" w:rsidR="007C36B6" w:rsidRPr="00FA14E5" w:rsidRDefault="007C36B6" w:rsidP="000631A7">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auto"/>
            <w:vAlign w:val="center"/>
          </w:tcPr>
          <w:p w14:paraId="023ED97A" w14:textId="10170D14" w:rsidR="007C36B6" w:rsidRPr="00FA14E5" w:rsidRDefault="007C36B6" w:rsidP="000631A7">
            <w:pPr>
              <w:widowControl/>
              <w:jc w:val="center"/>
              <w:rPr>
                <w:rFonts w:eastAsia="仿宋"/>
                <w:sz w:val="24"/>
              </w:rPr>
            </w:pPr>
            <w:r w:rsidRPr="00FA14E5">
              <w:rPr>
                <w:rFonts w:eastAsia="仿宋"/>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14:paraId="4029D225" w14:textId="5F5D84C4" w:rsidR="007C36B6" w:rsidRPr="00FA14E5" w:rsidRDefault="007C36B6" w:rsidP="000631A7">
            <w:pPr>
              <w:widowControl/>
              <w:jc w:val="center"/>
              <w:rPr>
                <w:rFonts w:eastAsia="仿宋"/>
                <w:sz w:val="24"/>
              </w:rPr>
            </w:pPr>
            <w:r w:rsidRPr="00FA14E5">
              <w:rPr>
                <w:rFonts w:eastAsia="仿宋"/>
                <w:sz w:val="24"/>
              </w:rPr>
              <w:t xml:space="preserve">　</w:t>
            </w:r>
          </w:p>
        </w:tc>
        <w:tc>
          <w:tcPr>
            <w:tcW w:w="2126" w:type="dxa"/>
            <w:tcBorders>
              <w:top w:val="nil"/>
              <w:left w:val="nil"/>
              <w:bottom w:val="single" w:sz="4" w:space="0" w:color="auto"/>
              <w:right w:val="single" w:sz="4" w:space="0" w:color="auto"/>
            </w:tcBorders>
            <w:shd w:val="clear" w:color="auto" w:fill="auto"/>
            <w:vAlign w:val="center"/>
          </w:tcPr>
          <w:p w14:paraId="1F6FB175" w14:textId="21BB3E81" w:rsidR="007C36B6" w:rsidRPr="00FA14E5" w:rsidRDefault="007C36B6" w:rsidP="000631A7">
            <w:pPr>
              <w:widowControl/>
              <w:jc w:val="center"/>
              <w:rPr>
                <w:rFonts w:eastAsia="仿宋"/>
                <w:sz w:val="24"/>
              </w:rPr>
            </w:pPr>
            <w:r w:rsidRPr="00FA14E5">
              <w:rPr>
                <w:rFonts w:eastAsia="仿宋"/>
                <w:sz w:val="24"/>
              </w:rPr>
              <w:t>绩效目标合理性</w:t>
            </w:r>
          </w:p>
        </w:tc>
        <w:tc>
          <w:tcPr>
            <w:tcW w:w="851" w:type="dxa"/>
            <w:tcBorders>
              <w:top w:val="nil"/>
              <w:left w:val="nil"/>
              <w:bottom w:val="single" w:sz="4" w:space="0" w:color="auto"/>
              <w:right w:val="single" w:sz="4" w:space="0" w:color="auto"/>
            </w:tcBorders>
            <w:shd w:val="clear" w:color="auto" w:fill="auto"/>
            <w:vAlign w:val="center"/>
          </w:tcPr>
          <w:p w14:paraId="1AF7A215" w14:textId="27599289" w:rsidR="007C36B6" w:rsidRPr="00FA14E5" w:rsidRDefault="007C36B6" w:rsidP="000631A7">
            <w:pPr>
              <w:widowControl/>
              <w:jc w:val="center"/>
              <w:rPr>
                <w:rFonts w:eastAsia="仿宋"/>
                <w:sz w:val="24"/>
              </w:rPr>
            </w:pPr>
            <w:r w:rsidRPr="00FA14E5">
              <w:rPr>
                <w:rFonts w:eastAsia="仿宋"/>
                <w:sz w:val="24"/>
              </w:rPr>
              <w:t>合理</w:t>
            </w:r>
          </w:p>
        </w:tc>
        <w:tc>
          <w:tcPr>
            <w:tcW w:w="1202" w:type="dxa"/>
            <w:tcBorders>
              <w:top w:val="nil"/>
              <w:left w:val="nil"/>
              <w:bottom w:val="single" w:sz="4" w:space="0" w:color="auto"/>
              <w:right w:val="single" w:sz="4" w:space="0" w:color="auto"/>
            </w:tcBorders>
            <w:shd w:val="clear" w:color="auto" w:fill="auto"/>
            <w:vAlign w:val="center"/>
          </w:tcPr>
          <w:p w14:paraId="2911CB88" w14:textId="34DF7EB6" w:rsidR="007C36B6" w:rsidRPr="00FA14E5" w:rsidRDefault="007C36B6" w:rsidP="000631A7">
            <w:pPr>
              <w:widowControl/>
              <w:jc w:val="center"/>
              <w:rPr>
                <w:rFonts w:eastAsia="仿宋"/>
                <w:sz w:val="24"/>
              </w:rPr>
            </w:pPr>
            <w:r w:rsidRPr="00FA14E5">
              <w:rPr>
                <w:rFonts w:eastAsia="仿宋"/>
                <w:sz w:val="24"/>
              </w:rPr>
              <w:t>补充</w:t>
            </w:r>
          </w:p>
        </w:tc>
      </w:tr>
      <w:tr w:rsidR="007C36B6" w:rsidRPr="00FA14E5" w14:paraId="15F21B40" w14:textId="77777777" w:rsidTr="00D75DEC">
        <w:trPr>
          <w:trHeight w:val="300"/>
          <w:jc w:val="center"/>
        </w:trPr>
        <w:tc>
          <w:tcPr>
            <w:tcW w:w="829" w:type="dxa"/>
            <w:vMerge/>
            <w:tcBorders>
              <w:top w:val="nil"/>
              <w:left w:val="single" w:sz="4" w:space="0" w:color="auto"/>
              <w:bottom w:val="single" w:sz="4" w:space="0" w:color="000000"/>
              <w:right w:val="single" w:sz="4" w:space="0" w:color="auto"/>
            </w:tcBorders>
            <w:vAlign w:val="center"/>
            <w:hideMark/>
          </w:tcPr>
          <w:p w14:paraId="716A33D7" w14:textId="77777777" w:rsidR="007C36B6" w:rsidRPr="00FA14E5" w:rsidRDefault="007C36B6" w:rsidP="000631A7">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auto"/>
            <w:vAlign w:val="center"/>
            <w:hideMark/>
          </w:tcPr>
          <w:p w14:paraId="1253B9EB" w14:textId="77777777" w:rsidR="007C36B6" w:rsidRPr="00FA14E5" w:rsidRDefault="007C36B6" w:rsidP="000631A7">
            <w:pPr>
              <w:widowControl/>
              <w:jc w:val="center"/>
              <w:rPr>
                <w:rFonts w:eastAsia="仿宋"/>
                <w:sz w:val="24"/>
              </w:rPr>
            </w:pPr>
            <w:r w:rsidRPr="00FA14E5">
              <w:rPr>
                <w:rFonts w:eastAsia="仿宋"/>
                <w:sz w:val="24"/>
              </w:rPr>
              <w:t>项目规范性</w:t>
            </w:r>
          </w:p>
        </w:tc>
        <w:tc>
          <w:tcPr>
            <w:tcW w:w="1559" w:type="dxa"/>
            <w:tcBorders>
              <w:top w:val="nil"/>
              <w:left w:val="nil"/>
              <w:bottom w:val="single" w:sz="4" w:space="0" w:color="auto"/>
              <w:right w:val="single" w:sz="4" w:space="0" w:color="auto"/>
            </w:tcBorders>
            <w:shd w:val="clear" w:color="auto" w:fill="auto"/>
            <w:vAlign w:val="center"/>
            <w:hideMark/>
          </w:tcPr>
          <w:p w14:paraId="311014C2" w14:textId="77777777" w:rsidR="007C36B6" w:rsidRPr="00FA14E5" w:rsidRDefault="007C36B6" w:rsidP="000631A7">
            <w:pPr>
              <w:widowControl/>
              <w:jc w:val="center"/>
              <w:rPr>
                <w:rFonts w:eastAsia="仿宋"/>
                <w:sz w:val="24"/>
              </w:rPr>
            </w:pPr>
            <w:r w:rsidRPr="00FA14E5">
              <w:rPr>
                <w:rFonts w:eastAsia="仿宋"/>
                <w:sz w:val="24"/>
              </w:rPr>
              <w:t>规范</w:t>
            </w:r>
          </w:p>
        </w:tc>
        <w:tc>
          <w:tcPr>
            <w:tcW w:w="2126" w:type="dxa"/>
            <w:tcBorders>
              <w:top w:val="nil"/>
              <w:left w:val="nil"/>
              <w:bottom w:val="single" w:sz="4" w:space="0" w:color="auto"/>
              <w:right w:val="single" w:sz="4" w:space="0" w:color="auto"/>
            </w:tcBorders>
            <w:shd w:val="clear" w:color="auto" w:fill="auto"/>
            <w:vAlign w:val="center"/>
            <w:hideMark/>
          </w:tcPr>
          <w:p w14:paraId="50F92CA5" w14:textId="77777777" w:rsidR="007C36B6" w:rsidRPr="00FA14E5" w:rsidRDefault="007C36B6" w:rsidP="000631A7">
            <w:pPr>
              <w:widowControl/>
              <w:jc w:val="center"/>
              <w:rPr>
                <w:rFonts w:eastAsia="仿宋"/>
                <w:sz w:val="24"/>
              </w:rPr>
            </w:pPr>
            <w:r w:rsidRPr="00FA14E5">
              <w:rPr>
                <w:rFonts w:eastAsia="仿宋"/>
                <w:sz w:val="24"/>
              </w:rPr>
              <w:t>项目立项规范性</w:t>
            </w:r>
          </w:p>
        </w:tc>
        <w:tc>
          <w:tcPr>
            <w:tcW w:w="851" w:type="dxa"/>
            <w:tcBorders>
              <w:top w:val="nil"/>
              <w:left w:val="nil"/>
              <w:bottom w:val="single" w:sz="4" w:space="0" w:color="auto"/>
              <w:right w:val="single" w:sz="4" w:space="0" w:color="auto"/>
            </w:tcBorders>
            <w:shd w:val="clear" w:color="auto" w:fill="auto"/>
            <w:vAlign w:val="center"/>
            <w:hideMark/>
          </w:tcPr>
          <w:p w14:paraId="02328B70" w14:textId="77777777" w:rsidR="007C36B6" w:rsidRPr="00FA14E5" w:rsidRDefault="007C36B6" w:rsidP="000631A7">
            <w:pPr>
              <w:widowControl/>
              <w:jc w:val="center"/>
              <w:rPr>
                <w:rFonts w:eastAsia="仿宋"/>
                <w:sz w:val="24"/>
              </w:rPr>
            </w:pPr>
            <w:r w:rsidRPr="00FA14E5">
              <w:rPr>
                <w:rFonts w:eastAsia="仿宋"/>
                <w:sz w:val="24"/>
              </w:rPr>
              <w:t>规范</w:t>
            </w:r>
          </w:p>
        </w:tc>
        <w:tc>
          <w:tcPr>
            <w:tcW w:w="1202" w:type="dxa"/>
            <w:tcBorders>
              <w:top w:val="nil"/>
              <w:left w:val="nil"/>
              <w:bottom w:val="single" w:sz="4" w:space="0" w:color="auto"/>
              <w:right w:val="single" w:sz="4" w:space="0" w:color="auto"/>
            </w:tcBorders>
            <w:shd w:val="clear" w:color="auto" w:fill="auto"/>
            <w:vAlign w:val="center"/>
            <w:hideMark/>
          </w:tcPr>
          <w:p w14:paraId="681C04D4" w14:textId="7A2785CA" w:rsidR="007C36B6" w:rsidRPr="00FA14E5" w:rsidRDefault="00A155FE" w:rsidP="000631A7">
            <w:pPr>
              <w:widowControl/>
              <w:jc w:val="center"/>
              <w:rPr>
                <w:rFonts w:eastAsia="仿宋"/>
                <w:sz w:val="24"/>
              </w:rPr>
            </w:pPr>
            <w:r>
              <w:rPr>
                <w:rFonts w:eastAsia="仿宋" w:hint="eastAsia"/>
                <w:sz w:val="24"/>
              </w:rPr>
              <w:t>微调</w:t>
            </w:r>
          </w:p>
        </w:tc>
      </w:tr>
      <w:tr w:rsidR="00B97295" w:rsidRPr="00FA14E5" w14:paraId="4BDB652D" w14:textId="77777777" w:rsidTr="00040240">
        <w:trPr>
          <w:trHeight w:val="270"/>
          <w:jc w:val="center"/>
        </w:trPr>
        <w:tc>
          <w:tcPr>
            <w:tcW w:w="829" w:type="dxa"/>
            <w:vMerge w:val="restart"/>
            <w:tcBorders>
              <w:top w:val="nil"/>
              <w:left w:val="single" w:sz="4" w:space="0" w:color="auto"/>
              <w:right w:val="single" w:sz="4" w:space="0" w:color="auto"/>
            </w:tcBorders>
            <w:shd w:val="clear" w:color="auto" w:fill="auto"/>
            <w:vAlign w:val="center"/>
            <w:hideMark/>
          </w:tcPr>
          <w:p w14:paraId="040C35C1" w14:textId="006E0B1A" w:rsidR="00B97295" w:rsidRPr="00FA14E5" w:rsidRDefault="00B97295" w:rsidP="00356799">
            <w:pPr>
              <w:widowControl/>
              <w:jc w:val="center"/>
              <w:rPr>
                <w:rFonts w:eastAsia="仿宋"/>
                <w:sz w:val="24"/>
              </w:rPr>
            </w:pPr>
            <w:r w:rsidRPr="00FA14E5">
              <w:rPr>
                <w:rFonts w:eastAsia="仿宋"/>
                <w:sz w:val="24"/>
              </w:rPr>
              <w:t>管理</w:t>
            </w:r>
          </w:p>
        </w:tc>
        <w:tc>
          <w:tcPr>
            <w:tcW w:w="2076" w:type="dxa"/>
            <w:tcBorders>
              <w:top w:val="nil"/>
              <w:left w:val="nil"/>
              <w:bottom w:val="single" w:sz="4" w:space="0" w:color="auto"/>
              <w:right w:val="single" w:sz="4" w:space="0" w:color="auto"/>
            </w:tcBorders>
            <w:shd w:val="clear" w:color="auto" w:fill="auto"/>
            <w:vAlign w:val="center"/>
            <w:hideMark/>
          </w:tcPr>
          <w:p w14:paraId="6376D5DF" w14:textId="77777777" w:rsidR="00B97295" w:rsidRPr="00FA14E5" w:rsidRDefault="00B97295" w:rsidP="009238B2">
            <w:pPr>
              <w:widowControl/>
              <w:jc w:val="center"/>
              <w:rPr>
                <w:rFonts w:eastAsia="仿宋"/>
                <w:sz w:val="24"/>
              </w:rPr>
            </w:pPr>
            <w:r w:rsidRPr="00FA14E5">
              <w:rPr>
                <w:rFonts w:eastAsia="仿宋"/>
                <w:sz w:val="24"/>
              </w:rPr>
              <w:t>财务管理规范</w:t>
            </w:r>
          </w:p>
        </w:tc>
        <w:tc>
          <w:tcPr>
            <w:tcW w:w="1559" w:type="dxa"/>
            <w:tcBorders>
              <w:top w:val="nil"/>
              <w:left w:val="nil"/>
              <w:bottom w:val="single" w:sz="4" w:space="0" w:color="auto"/>
              <w:right w:val="single" w:sz="4" w:space="0" w:color="auto"/>
            </w:tcBorders>
            <w:shd w:val="clear" w:color="auto" w:fill="auto"/>
            <w:vAlign w:val="center"/>
            <w:hideMark/>
          </w:tcPr>
          <w:p w14:paraId="60F7C505" w14:textId="77777777" w:rsidR="00B97295" w:rsidRPr="00FA14E5" w:rsidRDefault="00B97295" w:rsidP="009238B2">
            <w:pPr>
              <w:widowControl/>
              <w:jc w:val="center"/>
              <w:rPr>
                <w:rFonts w:eastAsia="仿宋"/>
                <w:sz w:val="24"/>
              </w:rPr>
            </w:pPr>
            <w:r w:rsidRPr="00FA14E5">
              <w:rPr>
                <w:rFonts w:eastAsia="仿宋"/>
                <w:sz w:val="24"/>
              </w:rPr>
              <w:t xml:space="preserve"> =100%</w:t>
            </w:r>
          </w:p>
        </w:tc>
        <w:tc>
          <w:tcPr>
            <w:tcW w:w="2126" w:type="dxa"/>
            <w:tcBorders>
              <w:top w:val="nil"/>
              <w:left w:val="nil"/>
              <w:bottom w:val="single" w:sz="4" w:space="0" w:color="auto"/>
              <w:right w:val="single" w:sz="4" w:space="0" w:color="auto"/>
            </w:tcBorders>
            <w:shd w:val="clear" w:color="auto" w:fill="auto"/>
            <w:vAlign w:val="center"/>
            <w:hideMark/>
          </w:tcPr>
          <w:p w14:paraId="1C4E3812" w14:textId="77777777" w:rsidR="00B97295" w:rsidRPr="00FA14E5" w:rsidRDefault="00B97295" w:rsidP="009238B2">
            <w:pPr>
              <w:widowControl/>
              <w:jc w:val="center"/>
              <w:rPr>
                <w:rFonts w:eastAsia="仿宋"/>
                <w:sz w:val="24"/>
              </w:rPr>
            </w:pPr>
            <w:r w:rsidRPr="00FA14E5">
              <w:rPr>
                <w:rFonts w:eastAsia="仿宋"/>
                <w:sz w:val="24"/>
              </w:rPr>
              <w:t>财务管理规范性</w:t>
            </w:r>
          </w:p>
        </w:tc>
        <w:tc>
          <w:tcPr>
            <w:tcW w:w="851" w:type="dxa"/>
            <w:tcBorders>
              <w:top w:val="nil"/>
              <w:left w:val="nil"/>
              <w:bottom w:val="single" w:sz="4" w:space="0" w:color="auto"/>
              <w:right w:val="single" w:sz="4" w:space="0" w:color="auto"/>
            </w:tcBorders>
            <w:shd w:val="clear" w:color="auto" w:fill="auto"/>
            <w:vAlign w:val="center"/>
            <w:hideMark/>
          </w:tcPr>
          <w:p w14:paraId="7FC9C98D" w14:textId="77777777" w:rsidR="00B97295" w:rsidRPr="00FA14E5" w:rsidRDefault="00B97295" w:rsidP="009238B2">
            <w:pPr>
              <w:widowControl/>
              <w:jc w:val="center"/>
              <w:rPr>
                <w:rFonts w:eastAsia="仿宋"/>
                <w:sz w:val="24"/>
              </w:rPr>
            </w:pPr>
            <w:r w:rsidRPr="00FA14E5">
              <w:rPr>
                <w:rFonts w:eastAsia="仿宋"/>
                <w:sz w:val="24"/>
              </w:rPr>
              <w:t>规范</w:t>
            </w:r>
          </w:p>
        </w:tc>
        <w:tc>
          <w:tcPr>
            <w:tcW w:w="1202" w:type="dxa"/>
            <w:tcBorders>
              <w:top w:val="nil"/>
              <w:left w:val="nil"/>
              <w:bottom w:val="single" w:sz="4" w:space="0" w:color="auto"/>
              <w:right w:val="single" w:sz="4" w:space="0" w:color="auto"/>
            </w:tcBorders>
            <w:shd w:val="clear" w:color="auto" w:fill="auto"/>
            <w:vAlign w:val="center"/>
            <w:hideMark/>
          </w:tcPr>
          <w:p w14:paraId="7B461D35" w14:textId="13FE2300" w:rsidR="00B97295" w:rsidRPr="00FA14E5" w:rsidRDefault="00B97295" w:rsidP="009238B2">
            <w:pPr>
              <w:widowControl/>
              <w:jc w:val="center"/>
              <w:rPr>
                <w:rFonts w:eastAsia="仿宋"/>
                <w:sz w:val="24"/>
              </w:rPr>
            </w:pPr>
            <w:r>
              <w:rPr>
                <w:rFonts w:eastAsia="仿宋" w:hint="eastAsia"/>
                <w:sz w:val="24"/>
              </w:rPr>
              <w:t>微调</w:t>
            </w:r>
          </w:p>
        </w:tc>
      </w:tr>
      <w:tr w:rsidR="00B97295" w:rsidRPr="00FA14E5" w14:paraId="7AEC3DFE" w14:textId="77777777" w:rsidTr="00040240">
        <w:trPr>
          <w:trHeight w:val="540"/>
          <w:jc w:val="center"/>
        </w:trPr>
        <w:tc>
          <w:tcPr>
            <w:tcW w:w="829" w:type="dxa"/>
            <w:vMerge/>
            <w:tcBorders>
              <w:left w:val="single" w:sz="4" w:space="0" w:color="auto"/>
              <w:right w:val="single" w:sz="4" w:space="0" w:color="auto"/>
            </w:tcBorders>
            <w:shd w:val="clear" w:color="auto" w:fill="auto"/>
            <w:vAlign w:val="center"/>
            <w:hideMark/>
          </w:tcPr>
          <w:p w14:paraId="3AC550FB" w14:textId="77777777" w:rsidR="00B97295" w:rsidRPr="00FA14E5" w:rsidRDefault="00B97295" w:rsidP="000631A7">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auto"/>
            <w:vAlign w:val="center"/>
            <w:hideMark/>
          </w:tcPr>
          <w:p w14:paraId="3EC07AA9" w14:textId="77777777" w:rsidR="00B97295" w:rsidRPr="00FA14E5" w:rsidRDefault="00B97295" w:rsidP="000631A7">
            <w:pPr>
              <w:widowControl/>
              <w:jc w:val="center"/>
              <w:rPr>
                <w:rFonts w:eastAsia="仿宋"/>
                <w:sz w:val="24"/>
              </w:rPr>
            </w:pPr>
            <w:r w:rsidRPr="00FA14E5">
              <w:rPr>
                <w:rFonts w:eastAsia="仿宋"/>
                <w:sz w:val="24"/>
              </w:rPr>
              <w:t>资金到位及时率</w:t>
            </w:r>
          </w:p>
        </w:tc>
        <w:tc>
          <w:tcPr>
            <w:tcW w:w="1559" w:type="dxa"/>
            <w:tcBorders>
              <w:top w:val="nil"/>
              <w:left w:val="nil"/>
              <w:bottom w:val="single" w:sz="4" w:space="0" w:color="auto"/>
              <w:right w:val="single" w:sz="4" w:space="0" w:color="auto"/>
            </w:tcBorders>
            <w:shd w:val="clear" w:color="auto" w:fill="auto"/>
            <w:vAlign w:val="center"/>
            <w:hideMark/>
          </w:tcPr>
          <w:p w14:paraId="792E7830" w14:textId="77777777" w:rsidR="00B97295" w:rsidRPr="00FA14E5" w:rsidRDefault="00B97295" w:rsidP="000631A7">
            <w:pPr>
              <w:widowControl/>
              <w:jc w:val="center"/>
              <w:rPr>
                <w:rFonts w:eastAsia="仿宋"/>
                <w:sz w:val="24"/>
              </w:rPr>
            </w:pPr>
            <w:r w:rsidRPr="00FA14E5">
              <w:rPr>
                <w:rFonts w:eastAsia="仿宋"/>
                <w:sz w:val="24"/>
              </w:rPr>
              <w:t xml:space="preserve"> =100%</w:t>
            </w:r>
          </w:p>
        </w:tc>
        <w:tc>
          <w:tcPr>
            <w:tcW w:w="2126" w:type="dxa"/>
            <w:tcBorders>
              <w:top w:val="nil"/>
              <w:left w:val="nil"/>
              <w:bottom w:val="single" w:sz="4" w:space="0" w:color="auto"/>
              <w:right w:val="single" w:sz="4" w:space="0" w:color="auto"/>
            </w:tcBorders>
            <w:shd w:val="clear" w:color="auto" w:fill="auto"/>
            <w:vAlign w:val="center"/>
            <w:hideMark/>
          </w:tcPr>
          <w:p w14:paraId="06C5BEA1" w14:textId="77777777" w:rsidR="00B97295" w:rsidRPr="00FA14E5" w:rsidRDefault="00B97295" w:rsidP="000631A7">
            <w:pPr>
              <w:widowControl/>
              <w:jc w:val="center"/>
              <w:rPr>
                <w:rFonts w:eastAsia="仿宋"/>
                <w:sz w:val="24"/>
              </w:rPr>
            </w:pPr>
            <w:r w:rsidRPr="00FA14E5">
              <w:rPr>
                <w:rFonts w:eastAsia="仿宋"/>
                <w:sz w:val="24"/>
              </w:rPr>
              <w:t>资金到位及时率</w:t>
            </w:r>
          </w:p>
        </w:tc>
        <w:tc>
          <w:tcPr>
            <w:tcW w:w="851" w:type="dxa"/>
            <w:tcBorders>
              <w:top w:val="nil"/>
              <w:left w:val="nil"/>
              <w:bottom w:val="single" w:sz="4" w:space="0" w:color="auto"/>
              <w:right w:val="single" w:sz="4" w:space="0" w:color="auto"/>
            </w:tcBorders>
            <w:shd w:val="clear" w:color="auto" w:fill="auto"/>
            <w:vAlign w:val="center"/>
            <w:hideMark/>
          </w:tcPr>
          <w:p w14:paraId="6B2EDD42" w14:textId="5944A2BA" w:rsidR="00B97295" w:rsidRPr="00FA14E5" w:rsidRDefault="00B97295" w:rsidP="000631A7">
            <w:pPr>
              <w:widowControl/>
              <w:jc w:val="center"/>
              <w:rPr>
                <w:rFonts w:eastAsia="仿宋"/>
                <w:sz w:val="24"/>
              </w:rPr>
            </w:pPr>
            <w:r w:rsidRPr="00FA14E5">
              <w:rPr>
                <w:rFonts w:eastAsia="仿宋"/>
                <w:sz w:val="24"/>
              </w:rPr>
              <w:t>100</w:t>
            </w:r>
            <w:r>
              <w:rPr>
                <w:rFonts w:eastAsia="仿宋" w:hint="eastAsia"/>
                <w:sz w:val="24"/>
              </w:rPr>
              <w:t>%</w:t>
            </w:r>
          </w:p>
        </w:tc>
        <w:tc>
          <w:tcPr>
            <w:tcW w:w="1202" w:type="dxa"/>
            <w:tcBorders>
              <w:top w:val="nil"/>
              <w:left w:val="nil"/>
              <w:bottom w:val="single" w:sz="4" w:space="0" w:color="auto"/>
              <w:right w:val="single" w:sz="4" w:space="0" w:color="auto"/>
            </w:tcBorders>
            <w:shd w:val="clear" w:color="auto" w:fill="auto"/>
            <w:vAlign w:val="center"/>
            <w:hideMark/>
          </w:tcPr>
          <w:p w14:paraId="7FEB24B5" w14:textId="576B842E" w:rsidR="00B97295" w:rsidRPr="00FA14E5" w:rsidRDefault="00B97295" w:rsidP="004A6D34">
            <w:pPr>
              <w:widowControl/>
              <w:jc w:val="center"/>
              <w:rPr>
                <w:rFonts w:eastAsia="仿宋"/>
                <w:sz w:val="24"/>
              </w:rPr>
            </w:pPr>
            <w:r w:rsidRPr="00FA14E5">
              <w:rPr>
                <w:rFonts w:eastAsia="仿宋"/>
                <w:sz w:val="24"/>
              </w:rPr>
              <w:t>保留</w:t>
            </w:r>
          </w:p>
        </w:tc>
      </w:tr>
      <w:tr w:rsidR="00B97295" w:rsidRPr="00FA14E5" w14:paraId="009DDB89" w14:textId="77777777" w:rsidTr="00040240">
        <w:trPr>
          <w:trHeight w:val="540"/>
          <w:jc w:val="center"/>
        </w:trPr>
        <w:tc>
          <w:tcPr>
            <w:tcW w:w="829" w:type="dxa"/>
            <w:vMerge/>
            <w:tcBorders>
              <w:left w:val="single" w:sz="4" w:space="0" w:color="auto"/>
              <w:bottom w:val="single" w:sz="4" w:space="0" w:color="000000"/>
              <w:right w:val="single" w:sz="4" w:space="0" w:color="auto"/>
            </w:tcBorders>
            <w:shd w:val="clear" w:color="auto" w:fill="auto"/>
            <w:vAlign w:val="center"/>
            <w:hideMark/>
          </w:tcPr>
          <w:p w14:paraId="54133E6C" w14:textId="77777777" w:rsidR="00B97295" w:rsidRPr="00FA14E5" w:rsidRDefault="00B97295" w:rsidP="000631A7">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auto"/>
            <w:vAlign w:val="center"/>
            <w:hideMark/>
          </w:tcPr>
          <w:p w14:paraId="014E8689" w14:textId="77777777" w:rsidR="00B97295" w:rsidRPr="00FA14E5" w:rsidRDefault="00B97295" w:rsidP="000631A7">
            <w:pPr>
              <w:widowControl/>
              <w:jc w:val="center"/>
              <w:rPr>
                <w:rFonts w:eastAsia="仿宋"/>
                <w:sz w:val="24"/>
              </w:rPr>
            </w:pPr>
            <w:r w:rsidRPr="00FA14E5">
              <w:rPr>
                <w:rFonts w:eastAsia="仿宋"/>
                <w:sz w:val="24"/>
              </w:rPr>
              <w:t>项目管理规范性</w:t>
            </w:r>
          </w:p>
        </w:tc>
        <w:tc>
          <w:tcPr>
            <w:tcW w:w="1559" w:type="dxa"/>
            <w:tcBorders>
              <w:top w:val="nil"/>
              <w:left w:val="nil"/>
              <w:bottom w:val="single" w:sz="4" w:space="0" w:color="auto"/>
              <w:right w:val="single" w:sz="4" w:space="0" w:color="auto"/>
            </w:tcBorders>
            <w:shd w:val="clear" w:color="auto" w:fill="auto"/>
            <w:vAlign w:val="center"/>
            <w:hideMark/>
          </w:tcPr>
          <w:p w14:paraId="3C8BEC51" w14:textId="77777777" w:rsidR="00B97295" w:rsidRPr="00FA14E5" w:rsidRDefault="00B97295" w:rsidP="000631A7">
            <w:pPr>
              <w:widowControl/>
              <w:jc w:val="center"/>
              <w:rPr>
                <w:rFonts w:eastAsia="仿宋"/>
                <w:sz w:val="24"/>
              </w:rPr>
            </w:pPr>
            <w:r w:rsidRPr="00FA14E5">
              <w:rPr>
                <w:rFonts w:eastAsia="仿宋"/>
                <w:sz w:val="24"/>
              </w:rPr>
              <w:t>规范</w:t>
            </w:r>
          </w:p>
        </w:tc>
        <w:tc>
          <w:tcPr>
            <w:tcW w:w="2126" w:type="dxa"/>
            <w:tcBorders>
              <w:top w:val="nil"/>
              <w:left w:val="nil"/>
              <w:bottom w:val="single" w:sz="4" w:space="0" w:color="auto"/>
              <w:right w:val="single" w:sz="4" w:space="0" w:color="auto"/>
            </w:tcBorders>
            <w:shd w:val="clear" w:color="auto" w:fill="auto"/>
            <w:vAlign w:val="center"/>
            <w:hideMark/>
          </w:tcPr>
          <w:p w14:paraId="5EF5C241" w14:textId="77777777" w:rsidR="00B97295" w:rsidRPr="00FA14E5" w:rsidRDefault="00B97295" w:rsidP="000631A7">
            <w:pPr>
              <w:widowControl/>
              <w:jc w:val="center"/>
              <w:rPr>
                <w:rFonts w:eastAsia="仿宋"/>
                <w:sz w:val="24"/>
              </w:rPr>
            </w:pPr>
            <w:r w:rsidRPr="00FA14E5">
              <w:rPr>
                <w:rFonts w:eastAsia="仿宋"/>
                <w:sz w:val="24"/>
              </w:rPr>
              <w:t>项目管理规范性</w:t>
            </w:r>
          </w:p>
        </w:tc>
        <w:tc>
          <w:tcPr>
            <w:tcW w:w="851" w:type="dxa"/>
            <w:tcBorders>
              <w:top w:val="nil"/>
              <w:left w:val="nil"/>
              <w:bottom w:val="single" w:sz="4" w:space="0" w:color="auto"/>
              <w:right w:val="single" w:sz="4" w:space="0" w:color="auto"/>
            </w:tcBorders>
            <w:shd w:val="clear" w:color="auto" w:fill="auto"/>
            <w:vAlign w:val="center"/>
            <w:hideMark/>
          </w:tcPr>
          <w:p w14:paraId="152A3353" w14:textId="77777777" w:rsidR="00B97295" w:rsidRPr="00FA14E5" w:rsidRDefault="00B97295" w:rsidP="000631A7">
            <w:pPr>
              <w:widowControl/>
              <w:jc w:val="center"/>
              <w:rPr>
                <w:rFonts w:eastAsia="仿宋"/>
                <w:sz w:val="24"/>
              </w:rPr>
            </w:pPr>
            <w:r w:rsidRPr="00FA14E5">
              <w:rPr>
                <w:rFonts w:eastAsia="仿宋"/>
                <w:sz w:val="24"/>
              </w:rPr>
              <w:t>规范</w:t>
            </w:r>
          </w:p>
        </w:tc>
        <w:tc>
          <w:tcPr>
            <w:tcW w:w="1202" w:type="dxa"/>
            <w:tcBorders>
              <w:top w:val="nil"/>
              <w:left w:val="nil"/>
              <w:bottom w:val="single" w:sz="4" w:space="0" w:color="auto"/>
              <w:right w:val="single" w:sz="4" w:space="0" w:color="auto"/>
            </w:tcBorders>
            <w:shd w:val="clear" w:color="auto" w:fill="auto"/>
            <w:vAlign w:val="center"/>
            <w:hideMark/>
          </w:tcPr>
          <w:p w14:paraId="0EFFA65C" w14:textId="4373EAF6" w:rsidR="00B97295" w:rsidRPr="00FA14E5" w:rsidRDefault="00B97295" w:rsidP="000631A7">
            <w:pPr>
              <w:widowControl/>
              <w:jc w:val="center"/>
              <w:rPr>
                <w:rFonts w:eastAsia="仿宋"/>
                <w:sz w:val="24"/>
              </w:rPr>
            </w:pPr>
            <w:r w:rsidRPr="00FA14E5">
              <w:rPr>
                <w:rFonts w:eastAsia="仿宋"/>
                <w:sz w:val="24"/>
              </w:rPr>
              <w:t>保留</w:t>
            </w:r>
          </w:p>
        </w:tc>
      </w:tr>
      <w:tr w:rsidR="00584167" w:rsidRPr="00FA14E5" w14:paraId="6F3778A8" w14:textId="77777777" w:rsidTr="00A753CF">
        <w:trPr>
          <w:trHeight w:val="465"/>
          <w:jc w:val="center"/>
        </w:trPr>
        <w:tc>
          <w:tcPr>
            <w:tcW w:w="829" w:type="dxa"/>
            <w:vMerge w:val="restart"/>
            <w:tcBorders>
              <w:top w:val="nil"/>
              <w:left w:val="single" w:sz="4" w:space="0" w:color="auto"/>
              <w:right w:val="single" w:sz="4" w:space="0" w:color="auto"/>
            </w:tcBorders>
            <w:shd w:val="clear" w:color="auto" w:fill="auto"/>
            <w:vAlign w:val="center"/>
            <w:hideMark/>
          </w:tcPr>
          <w:p w14:paraId="42FBCE84" w14:textId="62A2CD4D" w:rsidR="00584167" w:rsidRPr="00FA14E5" w:rsidRDefault="00584167" w:rsidP="00356799">
            <w:pPr>
              <w:jc w:val="center"/>
              <w:rPr>
                <w:rFonts w:eastAsia="仿宋"/>
                <w:sz w:val="24"/>
              </w:rPr>
            </w:pPr>
            <w:r w:rsidRPr="00FA14E5">
              <w:rPr>
                <w:rFonts w:eastAsia="仿宋"/>
                <w:sz w:val="24"/>
              </w:rPr>
              <w:t>产出</w:t>
            </w:r>
          </w:p>
        </w:tc>
        <w:tc>
          <w:tcPr>
            <w:tcW w:w="2076" w:type="dxa"/>
            <w:tcBorders>
              <w:top w:val="nil"/>
              <w:left w:val="nil"/>
              <w:bottom w:val="single" w:sz="4" w:space="0" w:color="auto"/>
              <w:right w:val="single" w:sz="4" w:space="0" w:color="auto"/>
            </w:tcBorders>
            <w:shd w:val="clear" w:color="auto" w:fill="auto"/>
            <w:noWrap/>
            <w:vAlign w:val="center"/>
            <w:hideMark/>
          </w:tcPr>
          <w:p w14:paraId="512E7D30" w14:textId="4F2B50A2" w:rsidR="00584167" w:rsidRPr="00FA14E5" w:rsidRDefault="00584167" w:rsidP="000631A7">
            <w:pPr>
              <w:widowControl/>
              <w:jc w:val="center"/>
              <w:rPr>
                <w:rFonts w:eastAsia="仿宋"/>
                <w:sz w:val="24"/>
              </w:rPr>
            </w:pPr>
            <w:r>
              <w:rPr>
                <w:rFonts w:eastAsia="仿宋" w:hint="eastAsia"/>
                <w:sz w:val="24"/>
              </w:rPr>
              <w:t>补贴</w:t>
            </w:r>
            <w:r w:rsidRPr="00D75DEC">
              <w:rPr>
                <w:rFonts w:eastAsia="仿宋" w:hint="eastAsia"/>
                <w:sz w:val="24"/>
              </w:rPr>
              <w:t>人数</w:t>
            </w:r>
          </w:p>
        </w:tc>
        <w:tc>
          <w:tcPr>
            <w:tcW w:w="1559" w:type="dxa"/>
            <w:tcBorders>
              <w:top w:val="nil"/>
              <w:left w:val="nil"/>
              <w:bottom w:val="single" w:sz="4" w:space="0" w:color="auto"/>
              <w:right w:val="single" w:sz="4" w:space="0" w:color="auto"/>
            </w:tcBorders>
            <w:shd w:val="clear" w:color="auto" w:fill="auto"/>
            <w:noWrap/>
            <w:vAlign w:val="center"/>
            <w:hideMark/>
          </w:tcPr>
          <w:p w14:paraId="7F857A91" w14:textId="0D923715" w:rsidR="00584167" w:rsidRPr="00FA14E5" w:rsidRDefault="00584167" w:rsidP="000631A7">
            <w:pPr>
              <w:widowControl/>
              <w:jc w:val="center"/>
              <w:rPr>
                <w:rFonts w:eastAsia="仿宋"/>
                <w:sz w:val="24"/>
              </w:rPr>
            </w:pPr>
            <w:r>
              <w:rPr>
                <w:rFonts w:eastAsia="仿宋" w:hint="eastAsia"/>
                <w:sz w:val="24"/>
              </w:rPr>
              <w:t>实际人数</w:t>
            </w:r>
          </w:p>
        </w:tc>
        <w:tc>
          <w:tcPr>
            <w:tcW w:w="2126" w:type="dxa"/>
            <w:tcBorders>
              <w:top w:val="nil"/>
              <w:left w:val="nil"/>
              <w:bottom w:val="single" w:sz="4" w:space="0" w:color="auto"/>
              <w:right w:val="single" w:sz="4" w:space="0" w:color="auto"/>
            </w:tcBorders>
            <w:shd w:val="clear" w:color="auto" w:fill="auto"/>
            <w:vAlign w:val="center"/>
            <w:hideMark/>
          </w:tcPr>
          <w:p w14:paraId="3EBC0E9A" w14:textId="7DFB8DD7" w:rsidR="00584167" w:rsidRPr="00FA14E5" w:rsidRDefault="00227419" w:rsidP="00227419">
            <w:pPr>
              <w:widowControl/>
              <w:jc w:val="center"/>
              <w:rPr>
                <w:rFonts w:eastAsia="仿宋"/>
                <w:sz w:val="24"/>
              </w:rPr>
            </w:pPr>
            <w:r>
              <w:rPr>
                <w:rFonts w:eastAsia="仿宋" w:hint="eastAsia"/>
                <w:sz w:val="24"/>
              </w:rPr>
              <w:t>完成两</w:t>
            </w:r>
            <w:proofErr w:type="gramStart"/>
            <w:r w:rsidR="00584167" w:rsidRPr="00227419">
              <w:rPr>
                <w:rFonts w:eastAsia="仿宋" w:hint="eastAsia"/>
                <w:sz w:val="24"/>
              </w:rPr>
              <w:t>补人数</w:t>
            </w:r>
            <w:proofErr w:type="gramEnd"/>
          </w:p>
        </w:tc>
        <w:tc>
          <w:tcPr>
            <w:tcW w:w="851" w:type="dxa"/>
            <w:tcBorders>
              <w:top w:val="nil"/>
              <w:left w:val="nil"/>
              <w:bottom w:val="single" w:sz="4" w:space="0" w:color="auto"/>
              <w:right w:val="single" w:sz="4" w:space="0" w:color="auto"/>
            </w:tcBorders>
            <w:shd w:val="clear" w:color="auto" w:fill="auto"/>
            <w:vAlign w:val="center"/>
            <w:hideMark/>
          </w:tcPr>
          <w:p w14:paraId="4F89026F" w14:textId="240C7A89" w:rsidR="00584167" w:rsidRPr="00FA14E5" w:rsidRDefault="00584167" w:rsidP="000631A7">
            <w:pPr>
              <w:widowControl/>
              <w:jc w:val="center"/>
              <w:rPr>
                <w:rFonts w:eastAsia="仿宋"/>
                <w:sz w:val="24"/>
              </w:rPr>
            </w:pPr>
            <w:r>
              <w:rPr>
                <w:rFonts w:eastAsia="仿宋" w:hint="eastAsia"/>
                <w:sz w:val="24"/>
              </w:rPr>
              <w:t>应补尽补</w:t>
            </w:r>
          </w:p>
        </w:tc>
        <w:tc>
          <w:tcPr>
            <w:tcW w:w="1202" w:type="dxa"/>
            <w:tcBorders>
              <w:top w:val="nil"/>
              <w:left w:val="nil"/>
              <w:bottom w:val="single" w:sz="4" w:space="0" w:color="auto"/>
              <w:right w:val="single" w:sz="4" w:space="0" w:color="auto"/>
            </w:tcBorders>
            <w:shd w:val="clear" w:color="auto" w:fill="auto"/>
            <w:vAlign w:val="center"/>
            <w:hideMark/>
          </w:tcPr>
          <w:p w14:paraId="562F4A05" w14:textId="04CAC2E3" w:rsidR="00584167" w:rsidRPr="00FA14E5" w:rsidRDefault="00227419" w:rsidP="00227419">
            <w:pPr>
              <w:widowControl/>
              <w:jc w:val="center"/>
              <w:rPr>
                <w:rFonts w:eastAsia="仿宋"/>
                <w:sz w:val="24"/>
              </w:rPr>
            </w:pPr>
            <w:r>
              <w:rPr>
                <w:rFonts w:eastAsia="仿宋" w:hint="eastAsia"/>
                <w:sz w:val="24"/>
              </w:rPr>
              <w:t>修改</w:t>
            </w:r>
          </w:p>
        </w:tc>
      </w:tr>
      <w:tr w:rsidR="00584167" w:rsidRPr="00FA14E5" w14:paraId="1A332557" w14:textId="77777777" w:rsidTr="00227419">
        <w:trPr>
          <w:trHeight w:val="510"/>
          <w:jc w:val="center"/>
        </w:trPr>
        <w:tc>
          <w:tcPr>
            <w:tcW w:w="829" w:type="dxa"/>
            <w:vMerge/>
            <w:tcBorders>
              <w:left w:val="single" w:sz="4" w:space="0" w:color="auto"/>
              <w:right w:val="single" w:sz="4" w:space="0" w:color="auto"/>
            </w:tcBorders>
            <w:shd w:val="clear" w:color="auto" w:fill="auto"/>
            <w:vAlign w:val="center"/>
            <w:hideMark/>
          </w:tcPr>
          <w:p w14:paraId="3E1CB2E0" w14:textId="48A0F9FA" w:rsidR="00584167" w:rsidRPr="00FA14E5" w:rsidRDefault="00584167" w:rsidP="00356799">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auto"/>
            <w:vAlign w:val="center"/>
          </w:tcPr>
          <w:p w14:paraId="6E072027" w14:textId="58718510" w:rsidR="00584167" w:rsidRPr="00FA14E5" w:rsidRDefault="00584167" w:rsidP="009238B2">
            <w:pPr>
              <w:widowControl/>
              <w:jc w:val="center"/>
              <w:rPr>
                <w:rFonts w:eastAsia="仿宋"/>
                <w:sz w:val="24"/>
              </w:rPr>
            </w:pPr>
          </w:p>
        </w:tc>
        <w:tc>
          <w:tcPr>
            <w:tcW w:w="1559" w:type="dxa"/>
            <w:tcBorders>
              <w:top w:val="nil"/>
              <w:left w:val="nil"/>
              <w:bottom w:val="single" w:sz="4" w:space="0" w:color="auto"/>
              <w:right w:val="single" w:sz="4" w:space="0" w:color="auto"/>
            </w:tcBorders>
            <w:shd w:val="clear" w:color="auto" w:fill="auto"/>
            <w:vAlign w:val="center"/>
          </w:tcPr>
          <w:p w14:paraId="22695DC6" w14:textId="1326F429" w:rsidR="00584167" w:rsidRPr="00FA14E5" w:rsidRDefault="00584167" w:rsidP="009238B2">
            <w:pPr>
              <w:widowControl/>
              <w:jc w:val="center"/>
              <w:rPr>
                <w:rFonts w:eastAsia="仿宋"/>
                <w:sz w:val="24"/>
              </w:rPr>
            </w:pPr>
          </w:p>
        </w:tc>
        <w:tc>
          <w:tcPr>
            <w:tcW w:w="2126" w:type="dxa"/>
            <w:tcBorders>
              <w:top w:val="nil"/>
              <w:left w:val="nil"/>
              <w:bottom w:val="single" w:sz="4" w:space="0" w:color="auto"/>
              <w:right w:val="single" w:sz="4" w:space="0" w:color="auto"/>
            </w:tcBorders>
            <w:shd w:val="clear" w:color="auto" w:fill="auto"/>
            <w:vAlign w:val="center"/>
            <w:hideMark/>
          </w:tcPr>
          <w:p w14:paraId="3F3F3418" w14:textId="0DBA1BE3" w:rsidR="00584167" w:rsidRPr="00FA14E5" w:rsidRDefault="00227419" w:rsidP="009238B2">
            <w:pPr>
              <w:widowControl/>
              <w:jc w:val="center"/>
              <w:rPr>
                <w:rFonts w:eastAsia="仿宋"/>
                <w:sz w:val="24"/>
              </w:rPr>
            </w:pPr>
            <w:r>
              <w:rPr>
                <w:rFonts w:eastAsia="仿宋" w:hint="eastAsia"/>
                <w:sz w:val="24"/>
              </w:rPr>
              <w:t>各类保险完成数</w:t>
            </w:r>
          </w:p>
        </w:tc>
        <w:tc>
          <w:tcPr>
            <w:tcW w:w="851" w:type="dxa"/>
            <w:tcBorders>
              <w:top w:val="nil"/>
              <w:left w:val="nil"/>
              <w:bottom w:val="single" w:sz="4" w:space="0" w:color="auto"/>
              <w:right w:val="single" w:sz="4" w:space="0" w:color="auto"/>
            </w:tcBorders>
            <w:shd w:val="clear" w:color="auto" w:fill="auto"/>
            <w:vAlign w:val="center"/>
            <w:hideMark/>
          </w:tcPr>
          <w:p w14:paraId="76BE5B46" w14:textId="0EC43288" w:rsidR="00584167" w:rsidRPr="00FA14E5" w:rsidRDefault="00584167" w:rsidP="00227419">
            <w:pPr>
              <w:widowControl/>
              <w:jc w:val="center"/>
              <w:rPr>
                <w:rFonts w:eastAsia="仿宋"/>
                <w:sz w:val="24"/>
              </w:rPr>
            </w:pPr>
            <w:proofErr w:type="gramStart"/>
            <w:r>
              <w:rPr>
                <w:rFonts w:eastAsia="仿宋" w:hint="eastAsia"/>
                <w:sz w:val="24"/>
              </w:rPr>
              <w:t>应</w:t>
            </w:r>
            <w:r w:rsidR="00227419">
              <w:rPr>
                <w:rFonts w:eastAsia="仿宋" w:hint="eastAsia"/>
                <w:sz w:val="24"/>
              </w:rPr>
              <w:t>保</w:t>
            </w:r>
            <w:r>
              <w:rPr>
                <w:rFonts w:eastAsia="仿宋" w:hint="eastAsia"/>
                <w:sz w:val="24"/>
              </w:rPr>
              <w:t>尽</w:t>
            </w:r>
            <w:r w:rsidR="00227419">
              <w:rPr>
                <w:rFonts w:eastAsia="仿宋" w:hint="eastAsia"/>
                <w:sz w:val="24"/>
              </w:rPr>
              <w:t>保</w:t>
            </w:r>
            <w:proofErr w:type="gramEnd"/>
          </w:p>
        </w:tc>
        <w:tc>
          <w:tcPr>
            <w:tcW w:w="1202" w:type="dxa"/>
            <w:tcBorders>
              <w:top w:val="nil"/>
              <w:left w:val="nil"/>
              <w:bottom w:val="single" w:sz="4" w:space="0" w:color="auto"/>
              <w:right w:val="single" w:sz="4" w:space="0" w:color="auto"/>
            </w:tcBorders>
            <w:shd w:val="clear" w:color="auto" w:fill="auto"/>
            <w:vAlign w:val="center"/>
            <w:hideMark/>
          </w:tcPr>
          <w:p w14:paraId="7FC09578" w14:textId="37741B1B" w:rsidR="00584167" w:rsidRPr="00FA14E5" w:rsidRDefault="00227419" w:rsidP="009238B2">
            <w:pPr>
              <w:widowControl/>
              <w:jc w:val="center"/>
              <w:rPr>
                <w:rFonts w:eastAsia="仿宋"/>
                <w:sz w:val="24"/>
              </w:rPr>
            </w:pPr>
            <w:r>
              <w:rPr>
                <w:rFonts w:eastAsia="仿宋" w:hint="eastAsia"/>
                <w:sz w:val="24"/>
              </w:rPr>
              <w:t>修改</w:t>
            </w:r>
          </w:p>
        </w:tc>
      </w:tr>
      <w:tr w:rsidR="00584167" w:rsidRPr="00FA14E5" w14:paraId="40143F87" w14:textId="77777777" w:rsidTr="00A753CF">
        <w:trPr>
          <w:trHeight w:val="540"/>
          <w:jc w:val="center"/>
        </w:trPr>
        <w:tc>
          <w:tcPr>
            <w:tcW w:w="829" w:type="dxa"/>
            <w:vMerge/>
            <w:tcBorders>
              <w:left w:val="single" w:sz="4" w:space="0" w:color="auto"/>
              <w:right w:val="single" w:sz="4" w:space="0" w:color="auto"/>
            </w:tcBorders>
            <w:vAlign w:val="center"/>
            <w:hideMark/>
          </w:tcPr>
          <w:p w14:paraId="372C411D" w14:textId="77777777" w:rsidR="00584167" w:rsidRPr="00FA14E5" w:rsidRDefault="00584167" w:rsidP="000631A7">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auto"/>
            <w:vAlign w:val="center"/>
            <w:hideMark/>
          </w:tcPr>
          <w:p w14:paraId="37CACC74" w14:textId="2D8A51C8" w:rsidR="00584167" w:rsidRPr="00FA14E5" w:rsidRDefault="00584167" w:rsidP="000631A7">
            <w:pPr>
              <w:widowControl/>
              <w:jc w:val="center"/>
              <w:rPr>
                <w:rFonts w:eastAsia="仿宋"/>
                <w:sz w:val="24"/>
              </w:rPr>
            </w:pPr>
            <w:r w:rsidRPr="00FA14E5">
              <w:rPr>
                <w:rFonts w:eastAsia="仿宋"/>
                <w:sz w:val="24"/>
              </w:rPr>
              <w:t xml:space="preserve">　</w:t>
            </w:r>
            <w:r w:rsidR="00227419">
              <w:rPr>
                <w:rFonts w:eastAsia="仿宋" w:hint="eastAsia"/>
                <w:sz w:val="24"/>
              </w:rPr>
              <w:t>补贴情况</w:t>
            </w:r>
          </w:p>
        </w:tc>
        <w:tc>
          <w:tcPr>
            <w:tcW w:w="1559" w:type="dxa"/>
            <w:tcBorders>
              <w:top w:val="nil"/>
              <w:left w:val="nil"/>
              <w:bottom w:val="single" w:sz="4" w:space="0" w:color="auto"/>
              <w:right w:val="single" w:sz="4" w:space="0" w:color="auto"/>
            </w:tcBorders>
            <w:shd w:val="clear" w:color="auto" w:fill="auto"/>
            <w:vAlign w:val="center"/>
            <w:hideMark/>
          </w:tcPr>
          <w:p w14:paraId="7A124C96" w14:textId="2E7038FA" w:rsidR="00584167" w:rsidRPr="00FA14E5" w:rsidRDefault="00227419" w:rsidP="000631A7">
            <w:pPr>
              <w:widowControl/>
              <w:jc w:val="center"/>
              <w:rPr>
                <w:rFonts w:eastAsia="仿宋"/>
                <w:sz w:val="24"/>
              </w:rPr>
            </w:pPr>
            <w:r>
              <w:rPr>
                <w:rFonts w:eastAsia="仿宋" w:hint="eastAsia"/>
                <w:sz w:val="24"/>
              </w:rPr>
              <w:t>较好</w:t>
            </w:r>
          </w:p>
        </w:tc>
        <w:tc>
          <w:tcPr>
            <w:tcW w:w="2126" w:type="dxa"/>
            <w:tcBorders>
              <w:top w:val="nil"/>
              <w:left w:val="nil"/>
              <w:bottom w:val="single" w:sz="4" w:space="0" w:color="auto"/>
              <w:right w:val="single" w:sz="4" w:space="0" w:color="auto"/>
            </w:tcBorders>
            <w:shd w:val="clear" w:color="auto" w:fill="auto"/>
            <w:vAlign w:val="center"/>
            <w:hideMark/>
          </w:tcPr>
          <w:p w14:paraId="2B111D84" w14:textId="6BB0A4D8" w:rsidR="00584167" w:rsidRPr="00FA14E5" w:rsidRDefault="00584167" w:rsidP="000631A7">
            <w:pPr>
              <w:widowControl/>
              <w:jc w:val="center"/>
              <w:rPr>
                <w:rFonts w:eastAsia="仿宋"/>
                <w:sz w:val="24"/>
              </w:rPr>
            </w:pPr>
            <w:r>
              <w:rPr>
                <w:rFonts w:eastAsia="仿宋" w:hint="eastAsia"/>
                <w:sz w:val="24"/>
              </w:rPr>
              <w:t>补贴足额达标</w:t>
            </w:r>
          </w:p>
        </w:tc>
        <w:tc>
          <w:tcPr>
            <w:tcW w:w="851" w:type="dxa"/>
            <w:tcBorders>
              <w:top w:val="nil"/>
              <w:left w:val="nil"/>
              <w:bottom w:val="single" w:sz="4" w:space="0" w:color="auto"/>
              <w:right w:val="single" w:sz="4" w:space="0" w:color="auto"/>
            </w:tcBorders>
            <w:shd w:val="clear" w:color="auto" w:fill="auto"/>
            <w:vAlign w:val="center"/>
            <w:hideMark/>
          </w:tcPr>
          <w:p w14:paraId="671496DF" w14:textId="77777777" w:rsidR="00584167" w:rsidRPr="001B7F44" w:rsidRDefault="00584167" w:rsidP="000631A7">
            <w:pPr>
              <w:widowControl/>
              <w:jc w:val="center"/>
              <w:rPr>
                <w:rFonts w:eastAsia="仿宋"/>
                <w:sz w:val="24"/>
              </w:rPr>
            </w:pPr>
            <w:r w:rsidRPr="001B7F44">
              <w:rPr>
                <w:rFonts w:eastAsia="仿宋" w:hint="eastAsia"/>
                <w:sz w:val="24"/>
              </w:rPr>
              <w:t>足额</w:t>
            </w:r>
          </w:p>
          <w:p w14:paraId="4AA61091" w14:textId="1BECE76B" w:rsidR="00584167" w:rsidRPr="00FA14E5" w:rsidRDefault="00584167" w:rsidP="000631A7">
            <w:pPr>
              <w:widowControl/>
              <w:jc w:val="center"/>
              <w:rPr>
                <w:rFonts w:eastAsia="仿宋"/>
                <w:sz w:val="24"/>
              </w:rPr>
            </w:pPr>
            <w:r w:rsidRPr="001B7F44">
              <w:rPr>
                <w:rFonts w:eastAsia="仿宋" w:hint="eastAsia"/>
                <w:sz w:val="24"/>
              </w:rPr>
              <w:t>达标</w:t>
            </w:r>
          </w:p>
        </w:tc>
        <w:tc>
          <w:tcPr>
            <w:tcW w:w="1202" w:type="dxa"/>
            <w:tcBorders>
              <w:top w:val="nil"/>
              <w:left w:val="nil"/>
              <w:bottom w:val="single" w:sz="4" w:space="0" w:color="auto"/>
              <w:right w:val="single" w:sz="4" w:space="0" w:color="auto"/>
            </w:tcBorders>
            <w:shd w:val="clear" w:color="auto" w:fill="auto"/>
            <w:vAlign w:val="center"/>
            <w:hideMark/>
          </w:tcPr>
          <w:p w14:paraId="5FD66CAE" w14:textId="1AB76F71" w:rsidR="00584167" w:rsidRPr="00FA14E5" w:rsidRDefault="00227419" w:rsidP="000631A7">
            <w:pPr>
              <w:widowControl/>
              <w:jc w:val="center"/>
              <w:rPr>
                <w:rFonts w:eastAsia="仿宋"/>
                <w:sz w:val="24"/>
              </w:rPr>
            </w:pPr>
            <w:r>
              <w:rPr>
                <w:rFonts w:eastAsia="仿宋" w:hint="eastAsia"/>
                <w:sz w:val="24"/>
              </w:rPr>
              <w:t>修改</w:t>
            </w:r>
          </w:p>
        </w:tc>
      </w:tr>
      <w:tr w:rsidR="00584167" w:rsidRPr="00FA14E5" w14:paraId="5943109B" w14:textId="77777777" w:rsidTr="00A753CF">
        <w:trPr>
          <w:trHeight w:val="270"/>
          <w:jc w:val="center"/>
        </w:trPr>
        <w:tc>
          <w:tcPr>
            <w:tcW w:w="829" w:type="dxa"/>
            <w:vMerge/>
            <w:tcBorders>
              <w:left w:val="single" w:sz="4" w:space="0" w:color="auto"/>
              <w:right w:val="single" w:sz="4" w:space="0" w:color="auto"/>
            </w:tcBorders>
            <w:vAlign w:val="center"/>
            <w:hideMark/>
          </w:tcPr>
          <w:p w14:paraId="22BDD8F3" w14:textId="77777777" w:rsidR="00584167" w:rsidRPr="00FA14E5" w:rsidRDefault="00584167" w:rsidP="000631A7">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auto"/>
            <w:vAlign w:val="center"/>
            <w:hideMark/>
          </w:tcPr>
          <w:p w14:paraId="6838B6A5" w14:textId="2FA4CCA3" w:rsidR="00584167" w:rsidRPr="00FA14E5" w:rsidRDefault="00584167" w:rsidP="000631A7">
            <w:pPr>
              <w:widowControl/>
              <w:jc w:val="center"/>
              <w:rPr>
                <w:rFonts w:eastAsia="仿宋"/>
                <w:sz w:val="24"/>
              </w:rPr>
            </w:pPr>
            <w:r w:rsidRPr="00FA14E5">
              <w:rPr>
                <w:rFonts w:eastAsia="仿宋"/>
                <w:sz w:val="24"/>
              </w:rPr>
              <w:t>满意度</w:t>
            </w:r>
          </w:p>
        </w:tc>
        <w:tc>
          <w:tcPr>
            <w:tcW w:w="1559" w:type="dxa"/>
            <w:tcBorders>
              <w:top w:val="nil"/>
              <w:left w:val="nil"/>
              <w:bottom w:val="single" w:sz="4" w:space="0" w:color="auto"/>
              <w:right w:val="single" w:sz="4" w:space="0" w:color="auto"/>
            </w:tcBorders>
            <w:shd w:val="clear" w:color="auto" w:fill="auto"/>
            <w:vAlign w:val="center"/>
            <w:hideMark/>
          </w:tcPr>
          <w:p w14:paraId="62C3C602" w14:textId="77777777" w:rsidR="00584167" w:rsidRPr="00FA14E5" w:rsidRDefault="00584167" w:rsidP="000631A7">
            <w:pPr>
              <w:widowControl/>
              <w:jc w:val="center"/>
              <w:rPr>
                <w:rFonts w:eastAsia="仿宋"/>
                <w:sz w:val="24"/>
              </w:rPr>
            </w:pPr>
            <w:r w:rsidRPr="00FA14E5">
              <w:rPr>
                <w:rFonts w:eastAsia="仿宋"/>
                <w:sz w:val="24"/>
              </w:rPr>
              <w:t>≥90%</w:t>
            </w:r>
          </w:p>
        </w:tc>
        <w:tc>
          <w:tcPr>
            <w:tcW w:w="2126" w:type="dxa"/>
            <w:tcBorders>
              <w:top w:val="nil"/>
              <w:left w:val="nil"/>
              <w:bottom w:val="single" w:sz="4" w:space="0" w:color="auto"/>
              <w:right w:val="single" w:sz="4" w:space="0" w:color="auto"/>
            </w:tcBorders>
            <w:shd w:val="clear" w:color="auto" w:fill="auto"/>
            <w:vAlign w:val="center"/>
          </w:tcPr>
          <w:p w14:paraId="0B90346A" w14:textId="1BAE6D11" w:rsidR="00584167" w:rsidRPr="00FA14E5" w:rsidRDefault="00584167" w:rsidP="000631A7">
            <w:pPr>
              <w:widowControl/>
              <w:jc w:val="center"/>
              <w:rPr>
                <w:rFonts w:eastAsia="仿宋"/>
                <w:sz w:val="24"/>
              </w:rPr>
            </w:pPr>
            <w:r w:rsidRPr="00FA14E5">
              <w:rPr>
                <w:rFonts w:eastAsia="仿宋"/>
                <w:sz w:val="24"/>
              </w:rPr>
              <w:t>满意度</w:t>
            </w:r>
          </w:p>
        </w:tc>
        <w:tc>
          <w:tcPr>
            <w:tcW w:w="851" w:type="dxa"/>
            <w:tcBorders>
              <w:top w:val="nil"/>
              <w:left w:val="nil"/>
              <w:bottom w:val="single" w:sz="4" w:space="0" w:color="auto"/>
              <w:right w:val="single" w:sz="4" w:space="0" w:color="auto"/>
            </w:tcBorders>
            <w:shd w:val="clear" w:color="auto" w:fill="auto"/>
            <w:vAlign w:val="center"/>
          </w:tcPr>
          <w:p w14:paraId="36377963" w14:textId="0D9AE910" w:rsidR="00584167" w:rsidRPr="00FA14E5" w:rsidRDefault="00584167" w:rsidP="000631A7">
            <w:pPr>
              <w:widowControl/>
              <w:jc w:val="center"/>
              <w:rPr>
                <w:rFonts w:eastAsia="仿宋"/>
                <w:sz w:val="24"/>
              </w:rPr>
            </w:pPr>
            <w:r w:rsidRPr="00FA14E5">
              <w:rPr>
                <w:rFonts w:eastAsia="仿宋"/>
                <w:sz w:val="24"/>
              </w:rPr>
              <w:t>≥90%</w:t>
            </w:r>
          </w:p>
        </w:tc>
        <w:tc>
          <w:tcPr>
            <w:tcW w:w="1202" w:type="dxa"/>
            <w:tcBorders>
              <w:top w:val="nil"/>
              <w:left w:val="nil"/>
              <w:bottom w:val="single" w:sz="4" w:space="0" w:color="auto"/>
              <w:right w:val="single" w:sz="4" w:space="0" w:color="auto"/>
            </w:tcBorders>
            <w:shd w:val="clear" w:color="auto" w:fill="auto"/>
            <w:vAlign w:val="center"/>
            <w:hideMark/>
          </w:tcPr>
          <w:p w14:paraId="09388B42" w14:textId="70E58DDF" w:rsidR="00584167" w:rsidRPr="00FA14E5" w:rsidRDefault="00584167" w:rsidP="000631A7">
            <w:pPr>
              <w:widowControl/>
              <w:jc w:val="center"/>
              <w:rPr>
                <w:rFonts w:eastAsia="仿宋"/>
                <w:sz w:val="24"/>
              </w:rPr>
            </w:pPr>
            <w:r w:rsidRPr="00FA14E5">
              <w:rPr>
                <w:rFonts w:eastAsia="仿宋"/>
                <w:sz w:val="24"/>
              </w:rPr>
              <w:t>保留</w:t>
            </w:r>
          </w:p>
        </w:tc>
      </w:tr>
      <w:tr w:rsidR="00584167" w:rsidRPr="00FA14E5" w14:paraId="5638F84A" w14:textId="77777777" w:rsidTr="00A753CF">
        <w:trPr>
          <w:trHeight w:val="375"/>
          <w:jc w:val="center"/>
        </w:trPr>
        <w:tc>
          <w:tcPr>
            <w:tcW w:w="829" w:type="dxa"/>
            <w:vMerge/>
            <w:tcBorders>
              <w:left w:val="single" w:sz="4" w:space="0" w:color="auto"/>
              <w:bottom w:val="single" w:sz="4" w:space="0" w:color="000000"/>
              <w:right w:val="single" w:sz="4" w:space="0" w:color="auto"/>
            </w:tcBorders>
            <w:vAlign w:val="center"/>
            <w:hideMark/>
          </w:tcPr>
          <w:p w14:paraId="7CE0FBE6" w14:textId="77777777" w:rsidR="00584167" w:rsidRPr="00FA14E5" w:rsidRDefault="00584167" w:rsidP="000631A7">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auto"/>
            <w:vAlign w:val="center"/>
            <w:hideMark/>
          </w:tcPr>
          <w:p w14:paraId="5E2C8E7B" w14:textId="77777777" w:rsidR="00584167" w:rsidRPr="00FA14E5" w:rsidRDefault="00584167" w:rsidP="000631A7">
            <w:pPr>
              <w:widowControl/>
              <w:jc w:val="center"/>
              <w:rPr>
                <w:rFonts w:eastAsia="仿宋"/>
                <w:sz w:val="24"/>
              </w:rPr>
            </w:pPr>
            <w:r w:rsidRPr="00FA14E5">
              <w:rPr>
                <w:rFonts w:eastAsia="仿宋"/>
                <w:sz w:val="24"/>
              </w:rPr>
              <w:t>年度内</w:t>
            </w:r>
          </w:p>
        </w:tc>
        <w:tc>
          <w:tcPr>
            <w:tcW w:w="1559" w:type="dxa"/>
            <w:tcBorders>
              <w:top w:val="nil"/>
              <w:left w:val="nil"/>
              <w:bottom w:val="single" w:sz="4" w:space="0" w:color="auto"/>
              <w:right w:val="single" w:sz="4" w:space="0" w:color="auto"/>
            </w:tcBorders>
            <w:shd w:val="clear" w:color="auto" w:fill="auto"/>
            <w:vAlign w:val="center"/>
            <w:hideMark/>
          </w:tcPr>
          <w:p w14:paraId="6E62DC1F" w14:textId="77777777" w:rsidR="00584167" w:rsidRPr="00FA14E5" w:rsidRDefault="00584167" w:rsidP="000631A7">
            <w:pPr>
              <w:widowControl/>
              <w:jc w:val="center"/>
              <w:rPr>
                <w:rFonts w:eastAsia="仿宋"/>
                <w:sz w:val="24"/>
              </w:rPr>
            </w:pPr>
            <w:r w:rsidRPr="00FA14E5">
              <w:rPr>
                <w:rFonts w:eastAsia="仿宋"/>
                <w:sz w:val="24"/>
              </w:rPr>
              <w:t xml:space="preserve"> =1</w:t>
            </w:r>
            <w:r w:rsidRPr="00FA14E5">
              <w:rPr>
                <w:rFonts w:eastAsia="仿宋"/>
                <w:sz w:val="24"/>
              </w:rPr>
              <w:t>年</w:t>
            </w:r>
          </w:p>
        </w:tc>
        <w:tc>
          <w:tcPr>
            <w:tcW w:w="2126" w:type="dxa"/>
            <w:tcBorders>
              <w:top w:val="nil"/>
              <w:left w:val="nil"/>
              <w:bottom w:val="single" w:sz="4" w:space="0" w:color="auto"/>
              <w:right w:val="single" w:sz="4" w:space="0" w:color="auto"/>
            </w:tcBorders>
            <w:shd w:val="clear" w:color="auto" w:fill="auto"/>
            <w:vAlign w:val="center"/>
            <w:hideMark/>
          </w:tcPr>
          <w:p w14:paraId="61A3907D" w14:textId="77777777" w:rsidR="00584167" w:rsidRPr="00FA14E5" w:rsidRDefault="00584167" w:rsidP="000631A7">
            <w:pPr>
              <w:widowControl/>
              <w:jc w:val="center"/>
              <w:rPr>
                <w:rFonts w:eastAsia="仿宋"/>
                <w:sz w:val="24"/>
              </w:rPr>
            </w:pPr>
            <w:r w:rsidRPr="00FA14E5">
              <w:rPr>
                <w:rFonts w:eastAsia="仿宋"/>
                <w:sz w:val="24"/>
              </w:rPr>
              <w:t>年度内</w:t>
            </w:r>
          </w:p>
        </w:tc>
        <w:tc>
          <w:tcPr>
            <w:tcW w:w="851" w:type="dxa"/>
            <w:tcBorders>
              <w:top w:val="nil"/>
              <w:left w:val="nil"/>
              <w:bottom w:val="single" w:sz="4" w:space="0" w:color="auto"/>
              <w:right w:val="single" w:sz="4" w:space="0" w:color="auto"/>
            </w:tcBorders>
            <w:shd w:val="clear" w:color="auto" w:fill="auto"/>
            <w:vAlign w:val="center"/>
            <w:hideMark/>
          </w:tcPr>
          <w:p w14:paraId="5AEAF595" w14:textId="77777777" w:rsidR="00584167" w:rsidRPr="00FA14E5" w:rsidRDefault="00584167" w:rsidP="000631A7">
            <w:pPr>
              <w:widowControl/>
              <w:jc w:val="center"/>
              <w:rPr>
                <w:rFonts w:eastAsia="仿宋"/>
                <w:sz w:val="24"/>
              </w:rPr>
            </w:pPr>
            <w:r w:rsidRPr="00FA14E5">
              <w:rPr>
                <w:rFonts w:eastAsia="仿宋"/>
                <w:sz w:val="24"/>
              </w:rPr>
              <w:t>1</w:t>
            </w:r>
          </w:p>
        </w:tc>
        <w:tc>
          <w:tcPr>
            <w:tcW w:w="1202" w:type="dxa"/>
            <w:tcBorders>
              <w:top w:val="nil"/>
              <w:left w:val="nil"/>
              <w:bottom w:val="single" w:sz="4" w:space="0" w:color="auto"/>
              <w:right w:val="single" w:sz="4" w:space="0" w:color="auto"/>
            </w:tcBorders>
            <w:shd w:val="clear" w:color="auto" w:fill="auto"/>
            <w:vAlign w:val="center"/>
            <w:hideMark/>
          </w:tcPr>
          <w:p w14:paraId="02DC3DBC" w14:textId="52BABA91" w:rsidR="00584167" w:rsidRPr="00FA14E5" w:rsidRDefault="00584167" w:rsidP="000631A7">
            <w:pPr>
              <w:widowControl/>
              <w:jc w:val="center"/>
              <w:rPr>
                <w:rFonts w:eastAsia="仿宋"/>
                <w:sz w:val="24"/>
              </w:rPr>
            </w:pPr>
            <w:r w:rsidRPr="00FA14E5">
              <w:rPr>
                <w:rFonts w:eastAsia="仿宋"/>
                <w:sz w:val="24"/>
              </w:rPr>
              <w:t>保留</w:t>
            </w:r>
          </w:p>
        </w:tc>
      </w:tr>
      <w:tr w:rsidR="00584167" w:rsidRPr="00FA14E5" w14:paraId="707CA0D7" w14:textId="77777777" w:rsidTr="00D75DEC">
        <w:trPr>
          <w:trHeight w:val="420"/>
          <w:jc w:val="center"/>
        </w:trPr>
        <w:tc>
          <w:tcPr>
            <w:tcW w:w="829" w:type="dxa"/>
            <w:vMerge w:val="restart"/>
            <w:tcBorders>
              <w:top w:val="nil"/>
              <w:left w:val="single" w:sz="4" w:space="0" w:color="auto"/>
              <w:bottom w:val="single" w:sz="4" w:space="0" w:color="000000"/>
              <w:right w:val="single" w:sz="4" w:space="0" w:color="auto"/>
            </w:tcBorders>
            <w:shd w:val="clear" w:color="auto" w:fill="auto"/>
            <w:vAlign w:val="center"/>
            <w:hideMark/>
          </w:tcPr>
          <w:p w14:paraId="629A020E" w14:textId="77777777" w:rsidR="00584167" w:rsidRPr="00FA14E5" w:rsidRDefault="00584167" w:rsidP="00356799">
            <w:pPr>
              <w:widowControl/>
              <w:jc w:val="center"/>
              <w:rPr>
                <w:rFonts w:eastAsia="仿宋"/>
                <w:sz w:val="24"/>
              </w:rPr>
            </w:pPr>
            <w:r w:rsidRPr="00FA14E5">
              <w:rPr>
                <w:rFonts w:eastAsia="仿宋"/>
                <w:sz w:val="24"/>
              </w:rPr>
              <w:t>效益与效果</w:t>
            </w:r>
          </w:p>
        </w:tc>
        <w:tc>
          <w:tcPr>
            <w:tcW w:w="2076" w:type="dxa"/>
            <w:tcBorders>
              <w:top w:val="nil"/>
              <w:left w:val="nil"/>
              <w:bottom w:val="single" w:sz="4" w:space="0" w:color="auto"/>
              <w:right w:val="single" w:sz="4" w:space="0" w:color="auto"/>
            </w:tcBorders>
            <w:shd w:val="clear" w:color="auto" w:fill="auto"/>
            <w:vAlign w:val="center"/>
            <w:hideMark/>
          </w:tcPr>
          <w:p w14:paraId="494DB564" w14:textId="1B9F2537" w:rsidR="00584167" w:rsidRPr="00FA14E5" w:rsidRDefault="00584167" w:rsidP="00E229C8">
            <w:pPr>
              <w:widowControl/>
              <w:jc w:val="center"/>
              <w:rPr>
                <w:rFonts w:eastAsia="仿宋"/>
                <w:sz w:val="24"/>
              </w:rPr>
            </w:pPr>
          </w:p>
        </w:tc>
        <w:tc>
          <w:tcPr>
            <w:tcW w:w="1559" w:type="dxa"/>
            <w:tcBorders>
              <w:top w:val="nil"/>
              <w:left w:val="nil"/>
              <w:bottom w:val="single" w:sz="4" w:space="0" w:color="auto"/>
              <w:right w:val="single" w:sz="4" w:space="0" w:color="auto"/>
            </w:tcBorders>
            <w:shd w:val="clear" w:color="auto" w:fill="auto"/>
            <w:vAlign w:val="center"/>
            <w:hideMark/>
          </w:tcPr>
          <w:p w14:paraId="4534A328" w14:textId="3CE66489" w:rsidR="00584167" w:rsidRPr="00FA14E5" w:rsidRDefault="00584167" w:rsidP="00D75DEC">
            <w:pPr>
              <w:widowControl/>
              <w:jc w:val="center"/>
              <w:rPr>
                <w:rFonts w:eastAsia="仿宋"/>
                <w:sz w:val="24"/>
              </w:rPr>
            </w:pPr>
            <w:r w:rsidRPr="00FA14E5">
              <w:rPr>
                <w:rFonts w:eastAsia="仿宋"/>
                <w:sz w:val="24"/>
              </w:rPr>
              <w:t xml:space="preserve">　</w:t>
            </w:r>
          </w:p>
        </w:tc>
        <w:tc>
          <w:tcPr>
            <w:tcW w:w="2126" w:type="dxa"/>
            <w:tcBorders>
              <w:top w:val="nil"/>
              <w:left w:val="nil"/>
              <w:bottom w:val="single" w:sz="4" w:space="0" w:color="auto"/>
              <w:right w:val="single" w:sz="4" w:space="0" w:color="auto"/>
            </w:tcBorders>
            <w:shd w:val="clear" w:color="auto" w:fill="auto"/>
            <w:vAlign w:val="center"/>
          </w:tcPr>
          <w:p w14:paraId="0F64099B" w14:textId="54DCE772" w:rsidR="00584167" w:rsidRPr="00FA14E5" w:rsidRDefault="00584167" w:rsidP="009238B2">
            <w:pPr>
              <w:widowControl/>
              <w:jc w:val="center"/>
              <w:rPr>
                <w:rFonts w:eastAsia="仿宋"/>
                <w:sz w:val="24"/>
              </w:rPr>
            </w:pPr>
            <w:r w:rsidRPr="00D75DEC">
              <w:rPr>
                <w:rFonts w:eastAsia="仿宋"/>
                <w:sz w:val="24"/>
              </w:rPr>
              <w:t>社会和谐稳定</w:t>
            </w:r>
          </w:p>
        </w:tc>
        <w:tc>
          <w:tcPr>
            <w:tcW w:w="851" w:type="dxa"/>
            <w:tcBorders>
              <w:top w:val="nil"/>
              <w:left w:val="nil"/>
              <w:bottom w:val="single" w:sz="4" w:space="0" w:color="auto"/>
              <w:right w:val="single" w:sz="4" w:space="0" w:color="auto"/>
            </w:tcBorders>
            <w:shd w:val="clear" w:color="auto" w:fill="auto"/>
            <w:vAlign w:val="center"/>
          </w:tcPr>
          <w:p w14:paraId="0BD12B25" w14:textId="60942F0E" w:rsidR="00584167" w:rsidRPr="00FA14E5" w:rsidRDefault="00584167" w:rsidP="009238B2">
            <w:pPr>
              <w:widowControl/>
              <w:jc w:val="center"/>
              <w:rPr>
                <w:rFonts w:eastAsia="仿宋"/>
                <w:sz w:val="24"/>
              </w:rPr>
            </w:pPr>
            <w:r w:rsidRPr="00FA14E5">
              <w:rPr>
                <w:rFonts w:eastAsia="仿宋"/>
                <w:sz w:val="24"/>
              </w:rPr>
              <w:t>提升</w:t>
            </w:r>
          </w:p>
        </w:tc>
        <w:tc>
          <w:tcPr>
            <w:tcW w:w="1202" w:type="dxa"/>
            <w:tcBorders>
              <w:top w:val="nil"/>
              <w:left w:val="nil"/>
              <w:bottom w:val="single" w:sz="4" w:space="0" w:color="auto"/>
              <w:right w:val="single" w:sz="4" w:space="0" w:color="auto"/>
            </w:tcBorders>
            <w:shd w:val="clear" w:color="auto" w:fill="auto"/>
            <w:vAlign w:val="center"/>
            <w:hideMark/>
          </w:tcPr>
          <w:p w14:paraId="7270E7E1" w14:textId="2F706CB4" w:rsidR="00584167" w:rsidRPr="00FA14E5" w:rsidRDefault="00584167" w:rsidP="009238B2">
            <w:pPr>
              <w:widowControl/>
              <w:jc w:val="center"/>
              <w:rPr>
                <w:rFonts w:eastAsia="仿宋"/>
                <w:sz w:val="24"/>
              </w:rPr>
            </w:pPr>
            <w:r>
              <w:rPr>
                <w:rFonts w:eastAsia="仿宋" w:hint="eastAsia"/>
                <w:sz w:val="24"/>
              </w:rPr>
              <w:t>补充</w:t>
            </w:r>
          </w:p>
        </w:tc>
      </w:tr>
      <w:tr w:rsidR="00584167" w:rsidRPr="00FA14E5" w14:paraId="0C626C4C" w14:textId="77777777" w:rsidTr="00D75DEC">
        <w:trPr>
          <w:trHeight w:val="420"/>
          <w:jc w:val="center"/>
        </w:trPr>
        <w:tc>
          <w:tcPr>
            <w:tcW w:w="829" w:type="dxa"/>
            <w:vMerge/>
            <w:tcBorders>
              <w:top w:val="nil"/>
              <w:left w:val="single" w:sz="4" w:space="0" w:color="auto"/>
              <w:bottom w:val="single" w:sz="4" w:space="0" w:color="000000"/>
              <w:right w:val="single" w:sz="4" w:space="0" w:color="auto"/>
            </w:tcBorders>
            <w:shd w:val="clear" w:color="auto" w:fill="auto"/>
            <w:vAlign w:val="center"/>
          </w:tcPr>
          <w:p w14:paraId="08883D99" w14:textId="77777777" w:rsidR="00584167" w:rsidRPr="00FA14E5" w:rsidRDefault="00584167" w:rsidP="00356799">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auto"/>
            <w:vAlign w:val="center"/>
          </w:tcPr>
          <w:p w14:paraId="6DAFBC1E" w14:textId="77777777" w:rsidR="00584167" w:rsidRPr="00FA14E5" w:rsidRDefault="00584167" w:rsidP="00E229C8">
            <w:pPr>
              <w:widowControl/>
              <w:jc w:val="center"/>
              <w:rPr>
                <w:rFonts w:eastAsia="仿宋"/>
                <w:sz w:val="24"/>
              </w:rPr>
            </w:pPr>
          </w:p>
        </w:tc>
        <w:tc>
          <w:tcPr>
            <w:tcW w:w="1559" w:type="dxa"/>
            <w:tcBorders>
              <w:top w:val="nil"/>
              <w:left w:val="nil"/>
              <w:bottom w:val="single" w:sz="4" w:space="0" w:color="auto"/>
              <w:right w:val="single" w:sz="4" w:space="0" w:color="auto"/>
            </w:tcBorders>
            <w:shd w:val="clear" w:color="auto" w:fill="auto"/>
            <w:vAlign w:val="center"/>
          </w:tcPr>
          <w:p w14:paraId="09D0CB2E" w14:textId="77777777" w:rsidR="00584167" w:rsidRPr="00FA14E5" w:rsidRDefault="00584167" w:rsidP="00D75DEC">
            <w:pPr>
              <w:widowControl/>
              <w:jc w:val="center"/>
              <w:rPr>
                <w:rFonts w:eastAsia="仿宋"/>
                <w:sz w:val="24"/>
              </w:rPr>
            </w:pPr>
          </w:p>
        </w:tc>
        <w:tc>
          <w:tcPr>
            <w:tcW w:w="2126" w:type="dxa"/>
            <w:tcBorders>
              <w:top w:val="nil"/>
              <w:left w:val="nil"/>
              <w:bottom w:val="single" w:sz="4" w:space="0" w:color="auto"/>
              <w:right w:val="single" w:sz="4" w:space="0" w:color="auto"/>
            </w:tcBorders>
            <w:shd w:val="clear" w:color="auto" w:fill="auto"/>
            <w:vAlign w:val="center"/>
          </w:tcPr>
          <w:p w14:paraId="2A0F55FD" w14:textId="18CD8977" w:rsidR="00584167" w:rsidRPr="00D75DEC" w:rsidRDefault="00584167" w:rsidP="00002551">
            <w:pPr>
              <w:widowControl/>
              <w:jc w:val="center"/>
              <w:rPr>
                <w:rFonts w:eastAsia="仿宋"/>
                <w:sz w:val="24"/>
              </w:rPr>
            </w:pPr>
            <w:r w:rsidRPr="00D75DEC">
              <w:rPr>
                <w:rFonts w:eastAsia="仿宋"/>
                <w:sz w:val="24"/>
              </w:rPr>
              <w:t>减轻</w:t>
            </w:r>
            <w:r>
              <w:rPr>
                <w:rFonts w:eastAsia="仿宋" w:hint="eastAsia"/>
                <w:sz w:val="24"/>
              </w:rPr>
              <w:t>经济负担</w:t>
            </w:r>
          </w:p>
        </w:tc>
        <w:tc>
          <w:tcPr>
            <w:tcW w:w="851" w:type="dxa"/>
            <w:tcBorders>
              <w:top w:val="nil"/>
              <w:left w:val="nil"/>
              <w:bottom w:val="single" w:sz="4" w:space="0" w:color="auto"/>
              <w:right w:val="single" w:sz="4" w:space="0" w:color="auto"/>
            </w:tcBorders>
            <w:shd w:val="clear" w:color="auto" w:fill="auto"/>
            <w:vAlign w:val="center"/>
          </w:tcPr>
          <w:p w14:paraId="2962A02E" w14:textId="201F55A7" w:rsidR="00584167" w:rsidRPr="00FA14E5" w:rsidRDefault="00584167" w:rsidP="009238B2">
            <w:pPr>
              <w:widowControl/>
              <w:jc w:val="center"/>
              <w:rPr>
                <w:rFonts w:eastAsia="仿宋"/>
                <w:sz w:val="24"/>
              </w:rPr>
            </w:pPr>
            <w:r>
              <w:rPr>
                <w:rFonts w:eastAsia="仿宋" w:hint="eastAsia"/>
                <w:sz w:val="24"/>
              </w:rPr>
              <w:t>减轻</w:t>
            </w:r>
          </w:p>
        </w:tc>
        <w:tc>
          <w:tcPr>
            <w:tcW w:w="1202" w:type="dxa"/>
            <w:tcBorders>
              <w:top w:val="nil"/>
              <w:left w:val="nil"/>
              <w:bottom w:val="single" w:sz="4" w:space="0" w:color="auto"/>
              <w:right w:val="single" w:sz="4" w:space="0" w:color="auto"/>
            </w:tcBorders>
            <w:shd w:val="clear" w:color="auto" w:fill="auto"/>
            <w:vAlign w:val="center"/>
          </w:tcPr>
          <w:p w14:paraId="47A7D350" w14:textId="6D259CB7" w:rsidR="00584167" w:rsidRDefault="00584167" w:rsidP="009238B2">
            <w:pPr>
              <w:widowControl/>
              <w:jc w:val="center"/>
              <w:rPr>
                <w:rFonts w:eastAsia="仿宋"/>
                <w:sz w:val="24"/>
              </w:rPr>
            </w:pPr>
            <w:r>
              <w:rPr>
                <w:rFonts w:eastAsia="仿宋" w:hint="eastAsia"/>
                <w:sz w:val="24"/>
              </w:rPr>
              <w:t>补充</w:t>
            </w:r>
          </w:p>
        </w:tc>
      </w:tr>
      <w:tr w:rsidR="00584167" w:rsidRPr="00FA14E5" w14:paraId="1C41F5B2" w14:textId="77777777" w:rsidTr="00D75DEC">
        <w:trPr>
          <w:trHeight w:val="315"/>
          <w:jc w:val="center"/>
        </w:trPr>
        <w:tc>
          <w:tcPr>
            <w:tcW w:w="829" w:type="dxa"/>
            <w:vMerge/>
            <w:tcBorders>
              <w:top w:val="nil"/>
              <w:left w:val="single" w:sz="4" w:space="0" w:color="auto"/>
              <w:bottom w:val="single" w:sz="4" w:space="0" w:color="000000"/>
              <w:right w:val="single" w:sz="4" w:space="0" w:color="auto"/>
            </w:tcBorders>
            <w:vAlign w:val="center"/>
            <w:hideMark/>
          </w:tcPr>
          <w:p w14:paraId="0F1323B7" w14:textId="77777777" w:rsidR="00584167" w:rsidRPr="00FA14E5" w:rsidRDefault="00584167" w:rsidP="000631A7">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auto"/>
            <w:vAlign w:val="center"/>
            <w:hideMark/>
          </w:tcPr>
          <w:p w14:paraId="6C4DD1C9" w14:textId="77777777" w:rsidR="00584167" w:rsidRPr="00FA14E5" w:rsidRDefault="00584167" w:rsidP="000631A7">
            <w:pPr>
              <w:widowControl/>
              <w:jc w:val="center"/>
              <w:rPr>
                <w:rFonts w:eastAsia="仿宋"/>
                <w:sz w:val="24"/>
              </w:rPr>
            </w:pPr>
            <w:r w:rsidRPr="00FA14E5">
              <w:rPr>
                <w:rFonts w:eastAsia="仿宋"/>
                <w:sz w:val="24"/>
              </w:rPr>
              <w:t>服务覆盖</w:t>
            </w:r>
          </w:p>
        </w:tc>
        <w:tc>
          <w:tcPr>
            <w:tcW w:w="1559" w:type="dxa"/>
            <w:tcBorders>
              <w:top w:val="nil"/>
              <w:left w:val="nil"/>
              <w:bottom w:val="single" w:sz="4" w:space="0" w:color="auto"/>
              <w:right w:val="single" w:sz="4" w:space="0" w:color="auto"/>
            </w:tcBorders>
            <w:shd w:val="clear" w:color="auto" w:fill="auto"/>
            <w:vAlign w:val="center"/>
            <w:hideMark/>
          </w:tcPr>
          <w:p w14:paraId="0075EF9A" w14:textId="77777777" w:rsidR="00584167" w:rsidRPr="00FA14E5" w:rsidRDefault="00584167" w:rsidP="000631A7">
            <w:pPr>
              <w:widowControl/>
              <w:jc w:val="center"/>
              <w:rPr>
                <w:rFonts w:eastAsia="仿宋"/>
                <w:sz w:val="24"/>
              </w:rPr>
            </w:pPr>
            <w:r w:rsidRPr="00FA14E5">
              <w:rPr>
                <w:rFonts w:eastAsia="仿宋"/>
                <w:sz w:val="24"/>
              </w:rPr>
              <w:t>全面</w:t>
            </w:r>
          </w:p>
        </w:tc>
        <w:tc>
          <w:tcPr>
            <w:tcW w:w="2126" w:type="dxa"/>
            <w:tcBorders>
              <w:top w:val="nil"/>
              <w:left w:val="nil"/>
              <w:bottom w:val="single" w:sz="4" w:space="0" w:color="auto"/>
              <w:right w:val="single" w:sz="4" w:space="0" w:color="auto"/>
            </w:tcBorders>
            <w:shd w:val="clear" w:color="auto" w:fill="auto"/>
            <w:vAlign w:val="center"/>
            <w:hideMark/>
          </w:tcPr>
          <w:p w14:paraId="4775A9DB" w14:textId="43537E65" w:rsidR="00584167" w:rsidRPr="00FA14E5" w:rsidRDefault="00584167" w:rsidP="000631A7">
            <w:pPr>
              <w:widowControl/>
              <w:jc w:val="center"/>
              <w:rPr>
                <w:rFonts w:eastAsia="仿宋"/>
                <w:sz w:val="24"/>
              </w:rPr>
            </w:pPr>
            <w:r w:rsidRPr="00FA14E5">
              <w:rPr>
                <w:rFonts w:eastAsia="仿宋"/>
                <w:sz w:val="24"/>
              </w:rPr>
              <w:t>服务覆盖</w:t>
            </w:r>
          </w:p>
        </w:tc>
        <w:tc>
          <w:tcPr>
            <w:tcW w:w="851" w:type="dxa"/>
            <w:tcBorders>
              <w:top w:val="nil"/>
              <w:left w:val="nil"/>
              <w:bottom w:val="single" w:sz="4" w:space="0" w:color="auto"/>
              <w:right w:val="single" w:sz="4" w:space="0" w:color="auto"/>
            </w:tcBorders>
            <w:shd w:val="clear" w:color="auto" w:fill="auto"/>
            <w:vAlign w:val="center"/>
            <w:hideMark/>
          </w:tcPr>
          <w:p w14:paraId="08021845" w14:textId="7524B797" w:rsidR="00584167" w:rsidRPr="00FA14E5" w:rsidRDefault="00584167" w:rsidP="000631A7">
            <w:pPr>
              <w:widowControl/>
              <w:jc w:val="center"/>
              <w:rPr>
                <w:rFonts w:eastAsia="仿宋"/>
                <w:sz w:val="24"/>
              </w:rPr>
            </w:pPr>
            <w:r w:rsidRPr="00FA14E5">
              <w:rPr>
                <w:rFonts w:eastAsia="仿宋"/>
                <w:sz w:val="24"/>
              </w:rPr>
              <w:t>全面</w:t>
            </w:r>
          </w:p>
        </w:tc>
        <w:tc>
          <w:tcPr>
            <w:tcW w:w="1202" w:type="dxa"/>
            <w:tcBorders>
              <w:top w:val="nil"/>
              <w:left w:val="nil"/>
              <w:bottom w:val="single" w:sz="4" w:space="0" w:color="auto"/>
              <w:right w:val="single" w:sz="4" w:space="0" w:color="auto"/>
            </w:tcBorders>
            <w:shd w:val="clear" w:color="auto" w:fill="auto"/>
            <w:vAlign w:val="center"/>
            <w:hideMark/>
          </w:tcPr>
          <w:p w14:paraId="5369C89C" w14:textId="64AFF10F" w:rsidR="00584167" w:rsidRPr="00FA14E5" w:rsidRDefault="00584167" w:rsidP="000631A7">
            <w:pPr>
              <w:widowControl/>
              <w:jc w:val="center"/>
              <w:rPr>
                <w:rFonts w:eastAsia="仿宋"/>
                <w:sz w:val="24"/>
              </w:rPr>
            </w:pPr>
            <w:r w:rsidRPr="00FA14E5">
              <w:rPr>
                <w:rFonts w:eastAsia="仿宋"/>
                <w:sz w:val="24"/>
              </w:rPr>
              <w:t>保留</w:t>
            </w:r>
          </w:p>
        </w:tc>
      </w:tr>
      <w:tr w:rsidR="00584167" w:rsidRPr="00FA14E5" w14:paraId="3AB1855C" w14:textId="77777777" w:rsidTr="00D75DEC">
        <w:trPr>
          <w:trHeight w:val="270"/>
          <w:jc w:val="center"/>
        </w:trPr>
        <w:tc>
          <w:tcPr>
            <w:tcW w:w="829" w:type="dxa"/>
            <w:vMerge/>
            <w:tcBorders>
              <w:top w:val="nil"/>
              <w:left w:val="single" w:sz="4" w:space="0" w:color="auto"/>
              <w:bottom w:val="single" w:sz="4" w:space="0" w:color="000000"/>
              <w:right w:val="single" w:sz="4" w:space="0" w:color="auto"/>
            </w:tcBorders>
            <w:vAlign w:val="center"/>
            <w:hideMark/>
          </w:tcPr>
          <w:p w14:paraId="297B6C28" w14:textId="77777777" w:rsidR="00584167" w:rsidRPr="00FA14E5" w:rsidRDefault="00584167" w:rsidP="000631A7">
            <w:pPr>
              <w:widowControl/>
              <w:jc w:val="center"/>
              <w:rPr>
                <w:rFonts w:eastAsia="仿宋"/>
                <w:sz w:val="24"/>
              </w:rPr>
            </w:pPr>
          </w:p>
        </w:tc>
        <w:tc>
          <w:tcPr>
            <w:tcW w:w="2076" w:type="dxa"/>
            <w:tcBorders>
              <w:top w:val="nil"/>
              <w:left w:val="nil"/>
              <w:bottom w:val="single" w:sz="4" w:space="0" w:color="auto"/>
              <w:right w:val="single" w:sz="4" w:space="0" w:color="auto"/>
            </w:tcBorders>
            <w:shd w:val="clear" w:color="auto" w:fill="auto"/>
            <w:vAlign w:val="center"/>
            <w:hideMark/>
          </w:tcPr>
          <w:p w14:paraId="7EF100BC" w14:textId="77777777" w:rsidR="00584167" w:rsidRPr="00FA14E5" w:rsidRDefault="00584167" w:rsidP="000631A7">
            <w:pPr>
              <w:widowControl/>
              <w:jc w:val="center"/>
              <w:rPr>
                <w:rFonts w:eastAsia="仿宋"/>
                <w:sz w:val="24"/>
              </w:rPr>
            </w:pPr>
            <w:r w:rsidRPr="00FA14E5">
              <w:rPr>
                <w:rFonts w:eastAsia="仿宋"/>
                <w:sz w:val="24"/>
              </w:rPr>
              <w:t>生态影射</w:t>
            </w:r>
          </w:p>
        </w:tc>
        <w:tc>
          <w:tcPr>
            <w:tcW w:w="1559" w:type="dxa"/>
            <w:tcBorders>
              <w:top w:val="nil"/>
              <w:left w:val="nil"/>
              <w:bottom w:val="single" w:sz="4" w:space="0" w:color="auto"/>
              <w:right w:val="single" w:sz="4" w:space="0" w:color="auto"/>
            </w:tcBorders>
            <w:shd w:val="clear" w:color="auto" w:fill="auto"/>
            <w:vAlign w:val="center"/>
            <w:hideMark/>
          </w:tcPr>
          <w:p w14:paraId="7EB63410" w14:textId="77777777" w:rsidR="00584167" w:rsidRPr="00FA14E5" w:rsidRDefault="00584167" w:rsidP="000631A7">
            <w:pPr>
              <w:widowControl/>
              <w:jc w:val="center"/>
              <w:rPr>
                <w:rFonts w:eastAsia="仿宋"/>
                <w:sz w:val="24"/>
              </w:rPr>
            </w:pPr>
            <w:r w:rsidRPr="00FA14E5">
              <w:rPr>
                <w:rFonts w:eastAsia="仿宋"/>
                <w:sz w:val="24"/>
              </w:rPr>
              <w:t>促进生态发展</w:t>
            </w:r>
          </w:p>
        </w:tc>
        <w:tc>
          <w:tcPr>
            <w:tcW w:w="2126" w:type="dxa"/>
            <w:tcBorders>
              <w:top w:val="nil"/>
              <w:left w:val="nil"/>
              <w:bottom w:val="single" w:sz="4" w:space="0" w:color="auto"/>
              <w:right w:val="single" w:sz="4" w:space="0" w:color="auto"/>
            </w:tcBorders>
            <w:shd w:val="clear" w:color="auto" w:fill="auto"/>
            <w:vAlign w:val="center"/>
            <w:hideMark/>
          </w:tcPr>
          <w:p w14:paraId="2EF84F1C" w14:textId="33BD8B26" w:rsidR="00584167" w:rsidRPr="00FA14E5" w:rsidRDefault="00584167" w:rsidP="000631A7">
            <w:pPr>
              <w:widowControl/>
              <w:jc w:val="center"/>
              <w:rPr>
                <w:rFonts w:eastAsia="仿宋"/>
                <w:sz w:val="24"/>
              </w:rPr>
            </w:pPr>
            <w:r w:rsidRPr="00FA14E5">
              <w:rPr>
                <w:rFonts w:eastAsia="仿宋"/>
                <w:sz w:val="24"/>
              </w:rPr>
              <w:t>持续的社会生态影响</w:t>
            </w:r>
          </w:p>
        </w:tc>
        <w:tc>
          <w:tcPr>
            <w:tcW w:w="851" w:type="dxa"/>
            <w:tcBorders>
              <w:top w:val="nil"/>
              <w:left w:val="nil"/>
              <w:bottom w:val="single" w:sz="4" w:space="0" w:color="auto"/>
              <w:right w:val="single" w:sz="4" w:space="0" w:color="auto"/>
            </w:tcBorders>
            <w:shd w:val="clear" w:color="auto" w:fill="auto"/>
            <w:vAlign w:val="center"/>
            <w:hideMark/>
          </w:tcPr>
          <w:p w14:paraId="06FFC469" w14:textId="77777777" w:rsidR="00584167" w:rsidRPr="00FA14E5" w:rsidRDefault="00584167" w:rsidP="000631A7">
            <w:pPr>
              <w:widowControl/>
              <w:jc w:val="center"/>
              <w:rPr>
                <w:rFonts w:eastAsia="仿宋"/>
                <w:sz w:val="24"/>
              </w:rPr>
            </w:pPr>
            <w:r w:rsidRPr="00FA14E5">
              <w:rPr>
                <w:rFonts w:eastAsia="仿宋"/>
                <w:sz w:val="24"/>
              </w:rPr>
              <w:t>明显</w:t>
            </w:r>
          </w:p>
        </w:tc>
        <w:tc>
          <w:tcPr>
            <w:tcW w:w="1202" w:type="dxa"/>
            <w:tcBorders>
              <w:top w:val="nil"/>
              <w:left w:val="nil"/>
              <w:bottom w:val="single" w:sz="4" w:space="0" w:color="auto"/>
              <w:right w:val="single" w:sz="4" w:space="0" w:color="auto"/>
            </w:tcBorders>
            <w:shd w:val="clear" w:color="auto" w:fill="auto"/>
            <w:vAlign w:val="center"/>
            <w:hideMark/>
          </w:tcPr>
          <w:p w14:paraId="1D1E9E74" w14:textId="3DC8BEC7" w:rsidR="00584167" w:rsidRPr="00FA14E5" w:rsidRDefault="00584167" w:rsidP="000631A7">
            <w:pPr>
              <w:widowControl/>
              <w:jc w:val="center"/>
              <w:rPr>
                <w:rFonts w:eastAsia="仿宋"/>
                <w:sz w:val="24"/>
              </w:rPr>
            </w:pPr>
            <w:r w:rsidRPr="00FA14E5">
              <w:rPr>
                <w:rFonts w:eastAsia="仿宋"/>
                <w:sz w:val="24"/>
              </w:rPr>
              <w:t>补充</w:t>
            </w:r>
          </w:p>
        </w:tc>
      </w:tr>
    </w:tbl>
    <w:p w14:paraId="110E3E9A" w14:textId="77777777" w:rsidR="00545BB1" w:rsidRPr="00FA14E5" w:rsidRDefault="00545BB1" w:rsidP="00545BB1">
      <w:pPr>
        <w:adjustRightInd w:val="0"/>
        <w:snapToGrid w:val="0"/>
        <w:spacing w:line="120" w:lineRule="exact"/>
        <w:jc w:val="center"/>
        <w:rPr>
          <w:b/>
        </w:rPr>
      </w:pPr>
    </w:p>
    <w:p w14:paraId="504E9283" w14:textId="11890619" w:rsidR="0034781C" w:rsidRPr="00FA14E5" w:rsidRDefault="0034781C" w:rsidP="00B13291">
      <w:pPr>
        <w:pStyle w:val="2"/>
        <w:spacing w:before="156"/>
        <w:ind w:firstLine="562"/>
        <w:rPr>
          <w:rFonts w:ascii="Times New Roman" w:hAnsi="Times New Roman" w:cs="Times New Roman"/>
        </w:rPr>
      </w:pPr>
      <w:bookmarkStart w:id="29" w:name="_Toc68429838"/>
      <w:r w:rsidRPr="00FA14E5">
        <w:rPr>
          <w:rFonts w:ascii="Times New Roman" w:hAnsi="Times New Roman" w:cs="Times New Roman"/>
        </w:rPr>
        <w:t>（二）完善后绩效目标评价标准和内容</w:t>
      </w:r>
      <w:bookmarkEnd w:id="29"/>
    </w:p>
    <w:p w14:paraId="45B3C05F" w14:textId="26903FD7" w:rsidR="0034781C" w:rsidRPr="00FA14E5" w:rsidRDefault="0034781C" w:rsidP="00E975B6">
      <w:pPr>
        <w:ind w:firstLineChars="200" w:firstLine="560"/>
        <w:jc w:val="left"/>
        <w:rPr>
          <w:rFonts w:eastAsia="仿宋"/>
          <w:color w:val="000000"/>
          <w:sz w:val="28"/>
          <w:szCs w:val="28"/>
        </w:rPr>
      </w:pPr>
      <w:r w:rsidRPr="00FA14E5">
        <w:rPr>
          <w:rFonts w:eastAsia="仿宋"/>
          <w:color w:val="000000"/>
          <w:sz w:val="28"/>
          <w:szCs w:val="28"/>
        </w:rPr>
        <w:t>经过绩效目标调整，完善后绩效</w:t>
      </w:r>
      <w:r w:rsidR="00B63FF0" w:rsidRPr="00FA14E5">
        <w:rPr>
          <w:rFonts w:eastAsia="仿宋"/>
          <w:color w:val="000000"/>
          <w:sz w:val="28"/>
          <w:szCs w:val="28"/>
        </w:rPr>
        <w:t>指标评价</w:t>
      </w:r>
      <w:r w:rsidRPr="00FA14E5">
        <w:rPr>
          <w:rFonts w:eastAsia="仿宋"/>
          <w:color w:val="000000"/>
          <w:sz w:val="28"/>
          <w:szCs w:val="28"/>
        </w:rPr>
        <w:t>内容如下表：</w:t>
      </w:r>
    </w:p>
    <w:p w14:paraId="051CFA30" w14:textId="5A40B419" w:rsidR="0034781C" w:rsidRPr="00FA14E5" w:rsidRDefault="00743C44" w:rsidP="000631A7">
      <w:pPr>
        <w:widowControl/>
        <w:jc w:val="center"/>
        <w:rPr>
          <w:rFonts w:eastAsia="仿宋"/>
          <w:sz w:val="24"/>
        </w:rPr>
      </w:pPr>
      <w:r w:rsidRPr="00FA14E5">
        <w:rPr>
          <w:rFonts w:eastAsia="仿宋"/>
          <w:sz w:val="24"/>
        </w:rPr>
        <w:t>2020</w:t>
      </w:r>
      <w:r w:rsidRPr="00FA14E5">
        <w:rPr>
          <w:rFonts w:eastAsia="仿宋"/>
          <w:sz w:val="24"/>
        </w:rPr>
        <w:t>年</w:t>
      </w:r>
      <w:r w:rsidR="00EE532D" w:rsidRPr="00615914">
        <w:rPr>
          <w:rFonts w:eastAsia="仿宋"/>
          <w:sz w:val="24"/>
        </w:rPr>
        <w:t>残疾人</w:t>
      </w:r>
      <w:r w:rsidR="008140C0" w:rsidRPr="008140C0">
        <w:rPr>
          <w:rFonts w:eastAsia="仿宋" w:hint="eastAsia"/>
          <w:sz w:val="24"/>
        </w:rPr>
        <w:t>两</w:t>
      </w:r>
      <w:r w:rsidR="00076A82" w:rsidRPr="00076A82">
        <w:rPr>
          <w:rFonts w:eastAsia="仿宋" w:hint="eastAsia"/>
          <w:sz w:val="24"/>
        </w:rPr>
        <w:t>项补贴</w:t>
      </w:r>
      <w:r w:rsidRPr="00FA14E5">
        <w:rPr>
          <w:rFonts w:eastAsia="仿宋"/>
          <w:sz w:val="24"/>
        </w:rPr>
        <w:t>绩效</w:t>
      </w:r>
      <w:r w:rsidR="00C67724" w:rsidRPr="00FA14E5">
        <w:rPr>
          <w:rFonts w:eastAsia="仿宋"/>
          <w:sz w:val="24"/>
        </w:rPr>
        <w:t>指标</w:t>
      </w:r>
      <w:r w:rsidR="0034781C" w:rsidRPr="00FA14E5">
        <w:rPr>
          <w:rFonts w:eastAsia="仿宋"/>
          <w:sz w:val="24"/>
        </w:rPr>
        <w:t>评价内容</w:t>
      </w:r>
      <w:r w:rsidR="00E975B6" w:rsidRPr="00FA14E5">
        <w:rPr>
          <w:rFonts w:eastAsia="仿宋"/>
          <w:sz w:val="24"/>
        </w:rPr>
        <w:t>表</w:t>
      </w:r>
    </w:p>
    <w:tbl>
      <w:tblPr>
        <w:tblW w:w="8425" w:type="dxa"/>
        <w:jc w:val="center"/>
        <w:tblLook w:val="04A0" w:firstRow="1" w:lastRow="0" w:firstColumn="1" w:lastColumn="0" w:noHBand="0" w:noVBand="1"/>
      </w:tblPr>
      <w:tblGrid>
        <w:gridCol w:w="846"/>
        <w:gridCol w:w="2188"/>
        <w:gridCol w:w="1123"/>
        <w:gridCol w:w="4268"/>
      </w:tblGrid>
      <w:tr w:rsidR="0034781C" w:rsidRPr="00FA14E5" w14:paraId="3C0A43E1" w14:textId="77777777" w:rsidTr="00A155FE">
        <w:trPr>
          <w:trHeight w:val="285"/>
          <w:tblHeader/>
          <w:jc w:val="center"/>
        </w:trPr>
        <w:tc>
          <w:tcPr>
            <w:tcW w:w="846" w:type="dxa"/>
            <w:tcBorders>
              <w:top w:val="single" w:sz="8" w:space="0" w:color="auto"/>
              <w:left w:val="single" w:sz="8" w:space="0" w:color="000000"/>
              <w:bottom w:val="single" w:sz="8" w:space="0" w:color="000000"/>
              <w:right w:val="single" w:sz="8" w:space="0" w:color="000000"/>
            </w:tcBorders>
            <w:shd w:val="clear" w:color="auto" w:fill="B8CCE4" w:themeFill="accent1" w:themeFillTint="66"/>
            <w:vAlign w:val="center"/>
            <w:hideMark/>
          </w:tcPr>
          <w:p w14:paraId="43B6BB69" w14:textId="77777777" w:rsidR="0034781C" w:rsidRPr="00FA14E5" w:rsidRDefault="0034781C" w:rsidP="0015668D">
            <w:pPr>
              <w:widowControl/>
              <w:jc w:val="center"/>
              <w:rPr>
                <w:rFonts w:eastAsia="仿宋"/>
                <w:sz w:val="24"/>
              </w:rPr>
            </w:pPr>
            <w:r w:rsidRPr="00FA14E5">
              <w:rPr>
                <w:rFonts w:eastAsia="仿宋"/>
                <w:sz w:val="24"/>
              </w:rPr>
              <w:t>一级指标</w:t>
            </w:r>
          </w:p>
        </w:tc>
        <w:tc>
          <w:tcPr>
            <w:tcW w:w="2188" w:type="dxa"/>
            <w:tcBorders>
              <w:top w:val="single" w:sz="8" w:space="0" w:color="auto"/>
              <w:left w:val="nil"/>
              <w:bottom w:val="single" w:sz="8" w:space="0" w:color="auto"/>
              <w:right w:val="single" w:sz="8" w:space="0" w:color="000000"/>
            </w:tcBorders>
            <w:shd w:val="clear" w:color="auto" w:fill="B8CCE4" w:themeFill="accent1" w:themeFillTint="66"/>
            <w:vAlign w:val="center"/>
            <w:hideMark/>
          </w:tcPr>
          <w:p w14:paraId="544078EB" w14:textId="77777777" w:rsidR="0034781C" w:rsidRPr="00FA14E5" w:rsidRDefault="0034781C" w:rsidP="0015668D">
            <w:pPr>
              <w:widowControl/>
              <w:jc w:val="center"/>
              <w:rPr>
                <w:rFonts w:eastAsia="仿宋"/>
                <w:sz w:val="24"/>
              </w:rPr>
            </w:pPr>
            <w:r w:rsidRPr="00FA14E5">
              <w:rPr>
                <w:rFonts w:eastAsia="仿宋"/>
                <w:sz w:val="24"/>
              </w:rPr>
              <w:t>二级指标</w:t>
            </w:r>
          </w:p>
        </w:tc>
        <w:tc>
          <w:tcPr>
            <w:tcW w:w="1123" w:type="dxa"/>
            <w:tcBorders>
              <w:top w:val="single" w:sz="8" w:space="0" w:color="000000"/>
              <w:left w:val="nil"/>
              <w:bottom w:val="single" w:sz="8" w:space="0" w:color="000000"/>
              <w:right w:val="single" w:sz="8" w:space="0" w:color="000000"/>
            </w:tcBorders>
            <w:shd w:val="clear" w:color="auto" w:fill="B8CCE4" w:themeFill="accent1" w:themeFillTint="66"/>
            <w:vAlign w:val="center"/>
            <w:hideMark/>
          </w:tcPr>
          <w:p w14:paraId="486BBE0A" w14:textId="77777777" w:rsidR="0034781C" w:rsidRPr="00FA14E5" w:rsidRDefault="0034781C" w:rsidP="00E975B6">
            <w:pPr>
              <w:widowControl/>
              <w:jc w:val="center"/>
              <w:rPr>
                <w:rFonts w:eastAsia="仿宋"/>
                <w:sz w:val="24"/>
              </w:rPr>
            </w:pPr>
            <w:r w:rsidRPr="00FA14E5">
              <w:rPr>
                <w:rFonts w:eastAsia="仿宋"/>
                <w:sz w:val="24"/>
              </w:rPr>
              <w:t>目标值</w:t>
            </w:r>
          </w:p>
        </w:tc>
        <w:tc>
          <w:tcPr>
            <w:tcW w:w="4268" w:type="dxa"/>
            <w:tcBorders>
              <w:top w:val="single" w:sz="8" w:space="0" w:color="000000"/>
              <w:left w:val="nil"/>
              <w:bottom w:val="single" w:sz="8" w:space="0" w:color="000000"/>
              <w:right w:val="single" w:sz="8" w:space="0" w:color="000000"/>
            </w:tcBorders>
            <w:shd w:val="clear" w:color="auto" w:fill="B8CCE4" w:themeFill="accent1" w:themeFillTint="66"/>
            <w:vAlign w:val="center"/>
            <w:hideMark/>
          </w:tcPr>
          <w:p w14:paraId="68666A56" w14:textId="77777777" w:rsidR="0034781C" w:rsidRPr="00FA14E5" w:rsidRDefault="0034781C" w:rsidP="0015668D">
            <w:pPr>
              <w:widowControl/>
              <w:jc w:val="center"/>
              <w:rPr>
                <w:rFonts w:eastAsia="仿宋"/>
                <w:sz w:val="24"/>
              </w:rPr>
            </w:pPr>
            <w:r w:rsidRPr="00FA14E5">
              <w:rPr>
                <w:rFonts w:eastAsia="仿宋"/>
                <w:sz w:val="24"/>
              </w:rPr>
              <w:t>评价内容及标准</w:t>
            </w:r>
          </w:p>
        </w:tc>
      </w:tr>
      <w:tr w:rsidR="0034781C" w:rsidRPr="00FA14E5" w14:paraId="3648EB5A" w14:textId="77777777" w:rsidTr="009B1559">
        <w:trPr>
          <w:trHeight w:val="461"/>
          <w:jc w:val="center"/>
        </w:trPr>
        <w:tc>
          <w:tcPr>
            <w:tcW w:w="846" w:type="dxa"/>
            <w:vMerge w:val="restart"/>
            <w:tcBorders>
              <w:top w:val="nil"/>
              <w:left w:val="single" w:sz="8" w:space="0" w:color="000000"/>
              <w:bottom w:val="single" w:sz="8" w:space="0" w:color="000000"/>
              <w:right w:val="single" w:sz="8" w:space="0" w:color="auto"/>
            </w:tcBorders>
            <w:shd w:val="clear" w:color="auto" w:fill="auto"/>
            <w:noWrap/>
            <w:vAlign w:val="center"/>
            <w:hideMark/>
          </w:tcPr>
          <w:p w14:paraId="0ED4FBBA" w14:textId="77777777" w:rsidR="009B1559" w:rsidRDefault="009B1559" w:rsidP="00E975B6">
            <w:pPr>
              <w:widowControl/>
              <w:jc w:val="center"/>
              <w:rPr>
                <w:rFonts w:eastAsia="仿宋"/>
                <w:sz w:val="24"/>
              </w:rPr>
            </w:pPr>
          </w:p>
          <w:p w14:paraId="2B40C6FF" w14:textId="77777777" w:rsidR="009B1559" w:rsidRDefault="009B1559" w:rsidP="00E975B6">
            <w:pPr>
              <w:widowControl/>
              <w:jc w:val="center"/>
              <w:rPr>
                <w:rFonts w:eastAsia="仿宋"/>
                <w:sz w:val="24"/>
              </w:rPr>
            </w:pPr>
          </w:p>
          <w:p w14:paraId="26655530" w14:textId="25CFAD86" w:rsidR="009B1559" w:rsidRDefault="0034781C" w:rsidP="00E975B6">
            <w:pPr>
              <w:widowControl/>
              <w:jc w:val="center"/>
              <w:rPr>
                <w:rFonts w:eastAsia="仿宋"/>
                <w:sz w:val="24"/>
              </w:rPr>
            </w:pPr>
            <w:r w:rsidRPr="00FA14E5">
              <w:rPr>
                <w:rFonts w:eastAsia="仿宋"/>
                <w:sz w:val="24"/>
              </w:rPr>
              <w:t>投</w:t>
            </w:r>
          </w:p>
          <w:p w14:paraId="70DAD205" w14:textId="44353ED1" w:rsidR="0034781C" w:rsidRPr="00FA14E5" w:rsidRDefault="0034781C" w:rsidP="00E975B6">
            <w:pPr>
              <w:widowControl/>
              <w:jc w:val="center"/>
              <w:rPr>
                <w:rFonts w:eastAsia="仿宋"/>
                <w:sz w:val="24"/>
              </w:rPr>
            </w:pPr>
            <w:r w:rsidRPr="00FA14E5">
              <w:rPr>
                <w:rFonts w:eastAsia="仿宋"/>
                <w:sz w:val="24"/>
              </w:rPr>
              <w:t>入</w:t>
            </w:r>
          </w:p>
        </w:tc>
        <w:tc>
          <w:tcPr>
            <w:tcW w:w="2188" w:type="dxa"/>
            <w:tcBorders>
              <w:top w:val="nil"/>
              <w:left w:val="nil"/>
              <w:bottom w:val="nil"/>
              <w:right w:val="single" w:sz="8" w:space="0" w:color="auto"/>
            </w:tcBorders>
            <w:shd w:val="clear" w:color="auto" w:fill="auto"/>
            <w:noWrap/>
            <w:vAlign w:val="center"/>
            <w:hideMark/>
          </w:tcPr>
          <w:p w14:paraId="15B80E5E" w14:textId="473E5F7C" w:rsidR="0034781C" w:rsidRPr="00FA14E5" w:rsidRDefault="0034781C" w:rsidP="009238B2">
            <w:pPr>
              <w:widowControl/>
              <w:jc w:val="center"/>
              <w:rPr>
                <w:rFonts w:eastAsia="仿宋"/>
                <w:sz w:val="24"/>
              </w:rPr>
            </w:pPr>
            <w:r w:rsidRPr="00FA14E5">
              <w:rPr>
                <w:rFonts w:eastAsia="仿宋"/>
                <w:sz w:val="24"/>
              </w:rPr>
              <w:t>资金到位</w:t>
            </w:r>
            <w:r w:rsidR="005842C5">
              <w:rPr>
                <w:rFonts w:eastAsia="仿宋" w:hint="eastAsia"/>
                <w:sz w:val="24"/>
              </w:rPr>
              <w:t>率</w:t>
            </w:r>
          </w:p>
        </w:tc>
        <w:tc>
          <w:tcPr>
            <w:tcW w:w="1123" w:type="dxa"/>
            <w:tcBorders>
              <w:top w:val="nil"/>
              <w:left w:val="nil"/>
              <w:bottom w:val="single" w:sz="8" w:space="0" w:color="000000"/>
              <w:right w:val="single" w:sz="8" w:space="0" w:color="000000"/>
            </w:tcBorders>
            <w:shd w:val="clear" w:color="auto" w:fill="auto"/>
            <w:noWrap/>
            <w:vAlign w:val="center"/>
            <w:hideMark/>
          </w:tcPr>
          <w:p w14:paraId="510BEC10" w14:textId="3AA6FDF1" w:rsidR="0034781C" w:rsidRPr="00FA14E5" w:rsidRDefault="005842C5" w:rsidP="00E975B6">
            <w:pPr>
              <w:widowControl/>
              <w:jc w:val="center"/>
              <w:rPr>
                <w:rFonts w:eastAsia="仿宋"/>
                <w:sz w:val="24"/>
              </w:rPr>
            </w:pPr>
            <w:r>
              <w:rPr>
                <w:rFonts w:eastAsia="仿宋" w:hint="eastAsia"/>
                <w:sz w:val="24"/>
              </w:rPr>
              <w:t>到位</w:t>
            </w:r>
          </w:p>
        </w:tc>
        <w:tc>
          <w:tcPr>
            <w:tcW w:w="4268" w:type="dxa"/>
            <w:tcBorders>
              <w:top w:val="nil"/>
              <w:left w:val="nil"/>
              <w:bottom w:val="single" w:sz="8" w:space="0" w:color="000000"/>
              <w:right w:val="single" w:sz="8" w:space="0" w:color="000000"/>
            </w:tcBorders>
            <w:shd w:val="clear" w:color="auto" w:fill="auto"/>
            <w:vAlign w:val="center"/>
            <w:hideMark/>
          </w:tcPr>
          <w:p w14:paraId="516BF954" w14:textId="77777777" w:rsidR="0034781C" w:rsidRPr="00FA14E5" w:rsidRDefault="0034781C" w:rsidP="001E6C53">
            <w:pPr>
              <w:widowControl/>
              <w:jc w:val="left"/>
              <w:rPr>
                <w:rFonts w:eastAsia="仿宋"/>
                <w:sz w:val="24"/>
              </w:rPr>
            </w:pPr>
            <w:r w:rsidRPr="00FA14E5">
              <w:rPr>
                <w:rFonts w:eastAsia="仿宋"/>
                <w:sz w:val="24"/>
              </w:rPr>
              <w:t>反映资金到位情况。</w:t>
            </w:r>
          </w:p>
        </w:tc>
      </w:tr>
      <w:tr w:rsidR="0034781C" w:rsidRPr="00FA14E5" w14:paraId="461606C4" w14:textId="77777777" w:rsidTr="00A155FE">
        <w:trPr>
          <w:trHeight w:val="1155"/>
          <w:jc w:val="center"/>
        </w:trPr>
        <w:tc>
          <w:tcPr>
            <w:tcW w:w="846" w:type="dxa"/>
            <w:vMerge/>
            <w:tcBorders>
              <w:top w:val="nil"/>
              <w:left w:val="single" w:sz="8" w:space="0" w:color="000000"/>
              <w:bottom w:val="single" w:sz="8" w:space="0" w:color="000000"/>
              <w:right w:val="single" w:sz="8" w:space="0" w:color="auto"/>
            </w:tcBorders>
            <w:vAlign w:val="center"/>
            <w:hideMark/>
          </w:tcPr>
          <w:p w14:paraId="26799B63" w14:textId="77777777" w:rsidR="0034781C" w:rsidRPr="00FA14E5" w:rsidRDefault="0034781C" w:rsidP="000631A7">
            <w:pPr>
              <w:widowControl/>
              <w:jc w:val="center"/>
              <w:rPr>
                <w:rFonts w:eastAsia="仿宋"/>
                <w:sz w:val="24"/>
              </w:rPr>
            </w:pPr>
          </w:p>
        </w:tc>
        <w:tc>
          <w:tcPr>
            <w:tcW w:w="2188" w:type="dxa"/>
            <w:tcBorders>
              <w:top w:val="single" w:sz="8" w:space="0" w:color="auto"/>
              <w:left w:val="nil"/>
              <w:bottom w:val="nil"/>
              <w:right w:val="single" w:sz="8" w:space="0" w:color="auto"/>
            </w:tcBorders>
            <w:shd w:val="clear" w:color="auto" w:fill="auto"/>
            <w:noWrap/>
            <w:vAlign w:val="center"/>
            <w:hideMark/>
          </w:tcPr>
          <w:p w14:paraId="224AE794" w14:textId="77777777" w:rsidR="0034781C" w:rsidRPr="00FA14E5" w:rsidRDefault="0034781C" w:rsidP="000631A7">
            <w:pPr>
              <w:widowControl/>
              <w:jc w:val="center"/>
              <w:rPr>
                <w:rFonts w:eastAsia="仿宋"/>
                <w:sz w:val="24"/>
              </w:rPr>
            </w:pPr>
            <w:r w:rsidRPr="00FA14E5">
              <w:rPr>
                <w:rFonts w:eastAsia="仿宋"/>
                <w:sz w:val="24"/>
              </w:rPr>
              <w:t>绩效目标合理性</w:t>
            </w:r>
          </w:p>
        </w:tc>
        <w:tc>
          <w:tcPr>
            <w:tcW w:w="1123" w:type="dxa"/>
            <w:tcBorders>
              <w:top w:val="nil"/>
              <w:left w:val="nil"/>
              <w:bottom w:val="single" w:sz="8" w:space="0" w:color="000000"/>
              <w:right w:val="single" w:sz="8" w:space="0" w:color="000000"/>
            </w:tcBorders>
            <w:shd w:val="clear" w:color="auto" w:fill="auto"/>
            <w:noWrap/>
            <w:vAlign w:val="center"/>
            <w:hideMark/>
          </w:tcPr>
          <w:p w14:paraId="2EA2DE9A" w14:textId="77777777" w:rsidR="0034781C" w:rsidRPr="00FA14E5" w:rsidRDefault="0034781C" w:rsidP="000631A7">
            <w:pPr>
              <w:widowControl/>
              <w:jc w:val="center"/>
              <w:rPr>
                <w:rFonts w:eastAsia="仿宋"/>
                <w:sz w:val="24"/>
              </w:rPr>
            </w:pPr>
            <w:r w:rsidRPr="00FA14E5">
              <w:rPr>
                <w:rFonts w:eastAsia="仿宋"/>
                <w:sz w:val="24"/>
              </w:rPr>
              <w:t>合理</w:t>
            </w:r>
          </w:p>
        </w:tc>
        <w:tc>
          <w:tcPr>
            <w:tcW w:w="4268" w:type="dxa"/>
            <w:tcBorders>
              <w:top w:val="nil"/>
              <w:left w:val="nil"/>
              <w:bottom w:val="single" w:sz="8" w:space="0" w:color="000000"/>
              <w:right w:val="single" w:sz="8" w:space="0" w:color="000000"/>
            </w:tcBorders>
            <w:shd w:val="clear" w:color="auto" w:fill="auto"/>
            <w:vAlign w:val="center"/>
            <w:hideMark/>
          </w:tcPr>
          <w:p w14:paraId="39427883" w14:textId="77777777" w:rsidR="0034781C" w:rsidRPr="00FA14E5" w:rsidRDefault="0034781C" w:rsidP="001E6C53">
            <w:pPr>
              <w:widowControl/>
              <w:jc w:val="left"/>
              <w:rPr>
                <w:rFonts w:eastAsia="仿宋"/>
                <w:sz w:val="24"/>
              </w:rPr>
            </w:pPr>
            <w:r w:rsidRPr="00FA14E5">
              <w:rPr>
                <w:rFonts w:eastAsia="仿宋"/>
                <w:sz w:val="24"/>
              </w:rPr>
              <w:t>根据年度工作报告和目标责任书，绩效目标与实际工作高度相关，预期产出效益符合正常业绩水平。</w:t>
            </w:r>
          </w:p>
        </w:tc>
      </w:tr>
      <w:tr w:rsidR="0034781C" w:rsidRPr="00FA14E5" w14:paraId="4D52A594" w14:textId="77777777" w:rsidTr="00A155FE">
        <w:trPr>
          <w:trHeight w:val="630"/>
          <w:jc w:val="center"/>
        </w:trPr>
        <w:tc>
          <w:tcPr>
            <w:tcW w:w="846" w:type="dxa"/>
            <w:vMerge/>
            <w:tcBorders>
              <w:top w:val="nil"/>
              <w:left w:val="single" w:sz="8" w:space="0" w:color="000000"/>
              <w:bottom w:val="single" w:sz="8" w:space="0" w:color="000000"/>
              <w:right w:val="single" w:sz="8" w:space="0" w:color="auto"/>
            </w:tcBorders>
            <w:vAlign w:val="center"/>
            <w:hideMark/>
          </w:tcPr>
          <w:p w14:paraId="560E6A7D" w14:textId="77777777" w:rsidR="0034781C" w:rsidRPr="00FA14E5" w:rsidRDefault="0034781C" w:rsidP="000631A7">
            <w:pPr>
              <w:widowControl/>
              <w:jc w:val="center"/>
              <w:rPr>
                <w:rFonts w:eastAsia="仿宋"/>
                <w:sz w:val="24"/>
              </w:rPr>
            </w:pPr>
          </w:p>
        </w:tc>
        <w:tc>
          <w:tcPr>
            <w:tcW w:w="2188" w:type="dxa"/>
            <w:tcBorders>
              <w:top w:val="single" w:sz="8" w:space="0" w:color="auto"/>
              <w:left w:val="nil"/>
              <w:bottom w:val="nil"/>
              <w:right w:val="single" w:sz="8" w:space="0" w:color="000000"/>
            </w:tcBorders>
            <w:shd w:val="clear" w:color="auto" w:fill="auto"/>
            <w:noWrap/>
            <w:vAlign w:val="center"/>
            <w:hideMark/>
          </w:tcPr>
          <w:p w14:paraId="02181CB9" w14:textId="77777777" w:rsidR="0034781C" w:rsidRPr="00FA14E5" w:rsidRDefault="0034781C" w:rsidP="000631A7">
            <w:pPr>
              <w:widowControl/>
              <w:jc w:val="center"/>
              <w:rPr>
                <w:rFonts w:eastAsia="仿宋"/>
                <w:sz w:val="24"/>
              </w:rPr>
            </w:pPr>
            <w:r w:rsidRPr="00FA14E5">
              <w:rPr>
                <w:rFonts w:eastAsia="仿宋"/>
                <w:sz w:val="24"/>
              </w:rPr>
              <w:t>项目立项规范性</w:t>
            </w:r>
          </w:p>
        </w:tc>
        <w:tc>
          <w:tcPr>
            <w:tcW w:w="1123" w:type="dxa"/>
            <w:tcBorders>
              <w:top w:val="nil"/>
              <w:left w:val="nil"/>
              <w:bottom w:val="single" w:sz="8" w:space="0" w:color="000000"/>
              <w:right w:val="single" w:sz="8" w:space="0" w:color="000000"/>
            </w:tcBorders>
            <w:shd w:val="clear" w:color="auto" w:fill="auto"/>
            <w:noWrap/>
            <w:vAlign w:val="center"/>
            <w:hideMark/>
          </w:tcPr>
          <w:p w14:paraId="72129A7A" w14:textId="77777777" w:rsidR="0034781C" w:rsidRPr="00FA14E5" w:rsidRDefault="0034781C" w:rsidP="000631A7">
            <w:pPr>
              <w:widowControl/>
              <w:jc w:val="center"/>
              <w:rPr>
                <w:rFonts w:eastAsia="仿宋"/>
                <w:sz w:val="24"/>
              </w:rPr>
            </w:pPr>
            <w:r w:rsidRPr="00FA14E5">
              <w:rPr>
                <w:rFonts w:eastAsia="仿宋"/>
                <w:sz w:val="24"/>
              </w:rPr>
              <w:t>规范</w:t>
            </w:r>
          </w:p>
        </w:tc>
        <w:tc>
          <w:tcPr>
            <w:tcW w:w="4268" w:type="dxa"/>
            <w:tcBorders>
              <w:top w:val="nil"/>
              <w:left w:val="nil"/>
              <w:bottom w:val="single" w:sz="8" w:space="0" w:color="000000"/>
              <w:right w:val="single" w:sz="8" w:space="0" w:color="000000"/>
            </w:tcBorders>
            <w:shd w:val="clear" w:color="auto" w:fill="auto"/>
            <w:vAlign w:val="center"/>
            <w:hideMark/>
          </w:tcPr>
          <w:p w14:paraId="4EBD4025" w14:textId="77777777" w:rsidR="0034781C" w:rsidRPr="00FA14E5" w:rsidRDefault="0034781C" w:rsidP="001E6C53">
            <w:pPr>
              <w:widowControl/>
              <w:jc w:val="left"/>
              <w:rPr>
                <w:rFonts w:eastAsia="仿宋"/>
                <w:sz w:val="24"/>
              </w:rPr>
            </w:pPr>
            <w:r w:rsidRPr="00FA14E5">
              <w:rPr>
                <w:rFonts w:eastAsia="仿宋"/>
                <w:sz w:val="24"/>
              </w:rPr>
              <w:t>项目申请、设立过程是否符合相关规范要求。</w:t>
            </w:r>
          </w:p>
        </w:tc>
      </w:tr>
      <w:tr w:rsidR="0034781C" w:rsidRPr="00FA14E5" w14:paraId="530F59AE" w14:textId="77777777" w:rsidTr="00A155FE">
        <w:trPr>
          <w:trHeight w:val="735"/>
          <w:jc w:val="center"/>
        </w:trPr>
        <w:tc>
          <w:tcPr>
            <w:tcW w:w="846" w:type="dxa"/>
            <w:vMerge w:val="restart"/>
            <w:tcBorders>
              <w:top w:val="nil"/>
              <w:left w:val="single" w:sz="8" w:space="0" w:color="auto"/>
              <w:bottom w:val="single" w:sz="8" w:space="0" w:color="000000"/>
              <w:right w:val="single" w:sz="8" w:space="0" w:color="auto"/>
            </w:tcBorders>
            <w:shd w:val="clear" w:color="auto" w:fill="auto"/>
            <w:noWrap/>
            <w:textDirection w:val="tbRlV"/>
            <w:vAlign w:val="center"/>
            <w:hideMark/>
          </w:tcPr>
          <w:p w14:paraId="76A70C4F" w14:textId="77777777" w:rsidR="0034781C" w:rsidRPr="00FA14E5" w:rsidRDefault="0034781C" w:rsidP="0015668D">
            <w:pPr>
              <w:widowControl/>
              <w:jc w:val="center"/>
              <w:rPr>
                <w:rFonts w:eastAsia="仿宋"/>
                <w:sz w:val="24"/>
              </w:rPr>
            </w:pPr>
            <w:r w:rsidRPr="00FA14E5">
              <w:rPr>
                <w:rFonts w:eastAsia="仿宋"/>
                <w:sz w:val="24"/>
              </w:rPr>
              <w:t>管理</w:t>
            </w:r>
          </w:p>
        </w:tc>
        <w:tc>
          <w:tcPr>
            <w:tcW w:w="2188" w:type="dxa"/>
            <w:tcBorders>
              <w:top w:val="single" w:sz="8" w:space="0" w:color="000000"/>
              <w:left w:val="nil"/>
              <w:bottom w:val="single" w:sz="8" w:space="0" w:color="auto"/>
              <w:right w:val="single" w:sz="8" w:space="0" w:color="000000"/>
            </w:tcBorders>
            <w:shd w:val="clear" w:color="auto" w:fill="auto"/>
            <w:noWrap/>
            <w:vAlign w:val="center"/>
            <w:hideMark/>
          </w:tcPr>
          <w:p w14:paraId="019021F9" w14:textId="77777777" w:rsidR="0034781C" w:rsidRPr="00FA14E5" w:rsidRDefault="0034781C" w:rsidP="009238B2">
            <w:pPr>
              <w:widowControl/>
              <w:jc w:val="center"/>
              <w:rPr>
                <w:rFonts w:eastAsia="仿宋"/>
                <w:sz w:val="24"/>
              </w:rPr>
            </w:pPr>
            <w:r w:rsidRPr="00FA14E5">
              <w:rPr>
                <w:rFonts w:eastAsia="仿宋"/>
                <w:sz w:val="24"/>
              </w:rPr>
              <w:t>资金到位及时率</w:t>
            </w:r>
          </w:p>
        </w:tc>
        <w:tc>
          <w:tcPr>
            <w:tcW w:w="1123" w:type="dxa"/>
            <w:tcBorders>
              <w:top w:val="nil"/>
              <w:left w:val="nil"/>
              <w:bottom w:val="single" w:sz="8" w:space="0" w:color="000000"/>
              <w:right w:val="single" w:sz="8" w:space="0" w:color="000000"/>
            </w:tcBorders>
            <w:shd w:val="clear" w:color="auto" w:fill="auto"/>
            <w:noWrap/>
            <w:vAlign w:val="center"/>
            <w:hideMark/>
          </w:tcPr>
          <w:p w14:paraId="1173F6E5" w14:textId="77777777" w:rsidR="0034781C" w:rsidRPr="00FA14E5" w:rsidRDefault="0034781C" w:rsidP="00E975B6">
            <w:pPr>
              <w:widowControl/>
              <w:jc w:val="center"/>
              <w:rPr>
                <w:rFonts w:eastAsia="仿宋"/>
                <w:sz w:val="24"/>
              </w:rPr>
            </w:pPr>
            <w:r w:rsidRPr="00FA14E5">
              <w:rPr>
                <w:rFonts w:eastAsia="仿宋"/>
                <w:sz w:val="24"/>
              </w:rPr>
              <w:t>100%</w:t>
            </w:r>
          </w:p>
        </w:tc>
        <w:tc>
          <w:tcPr>
            <w:tcW w:w="4268" w:type="dxa"/>
            <w:tcBorders>
              <w:top w:val="nil"/>
              <w:left w:val="nil"/>
              <w:bottom w:val="single" w:sz="8" w:space="0" w:color="000000"/>
              <w:right w:val="single" w:sz="8" w:space="0" w:color="000000"/>
            </w:tcBorders>
            <w:shd w:val="clear" w:color="auto" w:fill="auto"/>
            <w:vAlign w:val="center"/>
            <w:hideMark/>
          </w:tcPr>
          <w:p w14:paraId="28D373D4" w14:textId="62950E5E" w:rsidR="0034781C" w:rsidRPr="00FA14E5" w:rsidRDefault="0034781C" w:rsidP="00A37150">
            <w:pPr>
              <w:widowControl/>
              <w:jc w:val="left"/>
              <w:rPr>
                <w:rFonts w:eastAsia="仿宋"/>
                <w:sz w:val="24"/>
              </w:rPr>
            </w:pPr>
            <w:r w:rsidRPr="00FA14E5">
              <w:rPr>
                <w:rFonts w:eastAsia="仿宋"/>
                <w:sz w:val="24"/>
              </w:rPr>
              <w:t>实际到位资金</w:t>
            </w:r>
            <w:r w:rsidR="00A37150">
              <w:rPr>
                <w:rFonts w:eastAsia="仿宋" w:hint="eastAsia"/>
                <w:sz w:val="24"/>
              </w:rPr>
              <w:t>780</w:t>
            </w:r>
            <w:r w:rsidRPr="00FA14E5">
              <w:rPr>
                <w:rFonts w:eastAsia="仿宋"/>
                <w:sz w:val="24"/>
              </w:rPr>
              <w:t>万元，资金到位率</w:t>
            </w:r>
            <w:r w:rsidRPr="00FA14E5">
              <w:rPr>
                <w:rFonts w:eastAsia="仿宋"/>
                <w:sz w:val="24"/>
              </w:rPr>
              <w:t>100%</w:t>
            </w:r>
            <w:r w:rsidRPr="00FA14E5">
              <w:rPr>
                <w:rFonts w:eastAsia="仿宋"/>
                <w:sz w:val="24"/>
              </w:rPr>
              <w:t>。</w:t>
            </w:r>
          </w:p>
        </w:tc>
      </w:tr>
      <w:tr w:rsidR="0034781C" w:rsidRPr="00FA14E5" w14:paraId="3400C48E" w14:textId="77777777" w:rsidTr="00A155FE">
        <w:trPr>
          <w:trHeight w:val="973"/>
          <w:jc w:val="center"/>
        </w:trPr>
        <w:tc>
          <w:tcPr>
            <w:tcW w:w="846" w:type="dxa"/>
            <w:vMerge/>
            <w:tcBorders>
              <w:top w:val="nil"/>
              <w:left w:val="single" w:sz="8" w:space="0" w:color="auto"/>
              <w:bottom w:val="single" w:sz="8" w:space="0" w:color="000000"/>
              <w:right w:val="single" w:sz="8" w:space="0" w:color="auto"/>
            </w:tcBorders>
            <w:vAlign w:val="center"/>
            <w:hideMark/>
          </w:tcPr>
          <w:p w14:paraId="0EF03940" w14:textId="77777777" w:rsidR="0034781C" w:rsidRPr="00FA14E5" w:rsidRDefault="0034781C" w:rsidP="000631A7">
            <w:pPr>
              <w:widowControl/>
              <w:jc w:val="center"/>
              <w:rPr>
                <w:rFonts w:eastAsia="仿宋"/>
                <w:sz w:val="24"/>
              </w:rPr>
            </w:pPr>
          </w:p>
        </w:tc>
        <w:tc>
          <w:tcPr>
            <w:tcW w:w="2188" w:type="dxa"/>
            <w:tcBorders>
              <w:top w:val="nil"/>
              <w:left w:val="nil"/>
              <w:bottom w:val="single" w:sz="8" w:space="0" w:color="auto"/>
              <w:right w:val="single" w:sz="8" w:space="0" w:color="auto"/>
            </w:tcBorders>
            <w:shd w:val="clear" w:color="auto" w:fill="auto"/>
            <w:noWrap/>
            <w:vAlign w:val="center"/>
            <w:hideMark/>
          </w:tcPr>
          <w:p w14:paraId="30D0FDA1" w14:textId="77777777" w:rsidR="0034781C" w:rsidRPr="00FA14E5" w:rsidRDefault="0034781C" w:rsidP="000631A7">
            <w:pPr>
              <w:widowControl/>
              <w:jc w:val="center"/>
              <w:rPr>
                <w:rFonts w:eastAsia="仿宋"/>
                <w:sz w:val="24"/>
              </w:rPr>
            </w:pPr>
            <w:r w:rsidRPr="00FA14E5">
              <w:rPr>
                <w:rFonts w:eastAsia="仿宋"/>
                <w:sz w:val="24"/>
              </w:rPr>
              <w:t>项目管理规范性</w:t>
            </w:r>
          </w:p>
        </w:tc>
        <w:tc>
          <w:tcPr>
            <w:tcW w:w="1123" w:type="dxa"/>
            <w:tcBorders>
              <w:top w:val="nil"/>
              <w:left w:val="nil"/>
              <w:bottom w:val="single" w:sz="8" w:space="0" w:color="000000"/>
              <w:right w:val="single" w:sz="8" w:space="0" w:color="000000"/>
            </w:tcBorders>
            <w:shd w:val="clear" w:color="auto" w:fill="auto"/>
            <w:noWrap/>
            <w:vAlign w:val="center"/>
            <w:hideMark/>
          </w:tcPr>
          <w:p w14:paraId="5C9ED7DD" w14:textId="77777777" w:rsidR="0034781C" w:rsidRPr="00FA14E5" w:rsidRDefault="0034781C" w:rsidP="000631A7">
            <w:pPr>
              <w:widowControl/>
              <w:jc w:val="center"/>
              <w:rPr>
                <w:rFonts w:eastAsia="仿宋"/>
                <w:sz w:val="24"/>
              </w:rPr>
            </w:pPr>
            <w:r w:rsidRPr="00FA14E5">
              <w:rPr>
                <w:rFonts w:eastAsia="仿宋"/>
                <w:sz w:val="24"/>
              </w:rPr>
              <w:t>规范</w:t>
            </w:r>
          </w:p>
        </w:tc>
        <w:tc>
          <w:tcPr>
            <w:tcW w:w="4268" w:type="dxa"/>
            <w:tcBorders>
              <w:top w:val="nil"/>
              <w:left w:val="nil"/>
              <w:bottom w:val="single" w:sz="8" w:space="0" w:color="000000"/>
              <w:right w:val="single" w:sz="8" w:space="0" w:color="000000"/>
            </w:tcBorders>
            <w:shd w:val="clear" w:color="auto" w:fill="auto"/>
            <w:vAlign w:val="center"/>
            <w:hideMark/>
          </w:tcPr>
          <w:p w14:paraId="54CC12F9" w14:textId="77777777" w:rsidR="0034781C" w:rsidRPr="00FA14E5" w:rsidRDefault="0034781C" w:rsidP="001E6C53">
            <w:pPr>
              <w:widowControl/>
              <w:jc w:val="left"/>
              <w:rPr>
                <w:rFonts w:eastAsia="仿宋"/>
                <w:sz w:val="24"/>
              </w:rPr>
            </w:pPr>
            <w:r w:rsidRPr="00FA14E5">
              <w:rPr>
                <w:rFonts w:eastAsia="仿宋"/>
                <w:sz w:val="24"/>
              </w:rPr>
              <w:t>项目具有相应的财务和业务管理制度，各项制度合法、合</w:t>
            </w:r>
            <w:proofErr w:type="gramStart"/>
            <w:r w:rsidRPr="00FA14E5">
              <w:rPr>
                <w:rFonts w:eastAsia="仿宋"/>
                <w:sz w:val="24"/>
              </w:rPr>
              <w:t>规</w:t>
            </w:r>
            <w:proofErr w:type="gramEnd"/>
            <w:r w:rsidRPr="00FA14E5">
              <w:rPr>
                <w:rFonts w:eastAsia="仿宋"/>
                <w:sz w:val="24"/>
              </w:rPr>
              <w:t>、完整。</w:t>
            </w:r>
          </w:p>
        </w:tc>
      </w:tr>
      <w:tr w:rsidR="0034781C" w:rsidRPr="00FA14E5" w14:paraId="3CC16610" w14:textId="77777777" w:rsidTr="00A155FE">
        <w:trPr>
          <w:trHeight w:val="1155"/>
          <w:jc w:val="center"/>
        </w:trPr>
        <w:tc>
          <w:tcPr>
            <w:tcW w:w="846" w:type="dxa"/>
            <w:vMerge/>
            <w:tcBorders>
              <w:top w:val="nil"/>
              <w:left w:val="single" w:sz="8" w:space="0" w:color="auto"/>
              <w:bottom w:val="single" w:sz="8" w:space="0" w:color="000000"/>
              <w:right w:val="single" w:sz="8" w:space="0" w:color="auto"/>
            </w:tcBorders>
            <w:vAlign w:val="center"/>
            <w:hideMark/>
          </w:tcPr>
          <w:p w14:paraId="1C815D38" w14:textId="77777777" w:rsidR="0034781C" w:rsidRPr="00FA14E5" w:rsidRDefault="0034781C" w:rsidP="000631A7">
            <w:pPr>
              <w:widowControl/>
              <w:jc w:val="center"/>
              <w:rPr>
                <w:rFonts w:eastAsia="仿宋"/>
                <w:sz w:val="24"/>
              </w:rPr>
            </w:pPr>
          </w:p>
        </w:tc>
        <w:tc>
          <w:tcPr>
            <w:tcW w:w="2188" w:type="dxa"/>
            <w:tcBorders>
              <w:top w:val="nil"/>
              <w:left w:val="nil"/>
              <w:bottom w:val="single" w:sz="8" w:space="0" w:color="auto"/>
              <w:right w:val="single" w:sz="8" w:space="0" w:color="auto"/>
            </w:tcBorders>
            <w:shd w:val="clear" w:color="auto" w:fill="auto"/>
            <w:noWrap/>
            <w:vAlign w:val="center"/>
            <w:hideMark/>
          </w:tcPr>
          <w:p w14:paraId="29E1FAD2" w14:textId="77777777" w:rsidR="0034781C" w:rsidRPr="00FA14E5" w:rsidRDefault="0034781C" w:rsidP="000631A7">
            <w:pPr>
              <w:widowControl/>
              <w:jc w:val="center"/>
              <w:rPr>
                <w:rFonts w:eastAsia="仿宋"/>
                <w:sz w:val="24"/>
              </w:rPr>
            </w:pPr>
            <w:r w:rsidRPr="00FA14E5">
              <w:rPr>
                <w:rFonts w:eastAsia="仿宋"/>
                <w:sz w:val="24"/>
              </w:rPr>
              <w:t>制度执行有效性</w:t>
            </w:r>
          </w:p>
        </w:tc>
        <w:tc>
          <w:tcPr>
            <w:tcW w:w="1123" w:type="dxa"/>
            <w:tcBorders>
              <w:top w:val="nil"/>
              <w:left w:val="nil"/>
              <w:bottom w:val="single" w:sz="8" w:space="0" w:color="000000"/>
              <w:right w:val="single" w:sz="8" w:space="0" w:color="000000"/>
            </w:tcBorders>
            <w:shd w:val="clear" w:color="auto" w:fill="auto"/>
            <w:noWrap/>
            <w:vAlign w:val="center"/>
            <w:hideMark/>
          </w:tcPr>
          <w:p w14:paraId="5D601D15" w14:textId="77777777" w:rsidR="0034781C" w:rsidRPr="00FA14E5" w:rsidRDefault="0034781C" w:rsidP="000631A7">
            <w:pPr>
              <w:widowControl/>
              <w:jc w:val="center"/>
              <w:rPr>
                <w:rFonts w:eastAsia="仿宋"/>
                <w:sz w:val="24"/>
              </w:rPr>
            </w:pPr>
            <w:r w:rsidRPr="00FA14E5">
              <w:rPr>
                <w:rFonts w:eastAsia="仿宋"/>
                <w:sz w:val="24"/>
              </w:rPr>
              <w:t>有效</w:t>
            </w:r>
          </w:p>
        </w:tc>
        <w:tc>
          <w:tcPr>
            <w:tcW w:w="4268" w:type="dxa"/>
            <w:tcBorders>
              <w:top w:val="nil"/>
              <w:left w:val="nil"/>
              <w:bottom w:val="single" w:sz="8" w:space="0" w:color="000000"/>
              <w:right w:val="single" w:sz="8" w:space="0" w:color="000000"/>
            </w:tcBorders>
            <w:shd w:val="clear" w:color="auto" w:fill="auto"/>
            <w:vAlign w:val="center"/>
            <w:hideMark/>
          </w:tcPr>
          <w:p w14:paraId="4B48A3D1" w14:textId="77777777" w:rsidR="0034781C" w:rsidRPr="00FA14E5" w:rsidRDefault="0034781C" w:rsidP="001E6C53">
            <w:pPr>
              <w:widowControl/>
              <w:jc w:val="left"/>
              <w:rPr>
                <w:rFonts w:eastAsia="仿宋"/>
                <w:sz w:val="24"/>
              </w:rPr>
            </w:pPr>
            <w:r w:rsidRPr="00FA14E5">
              <w:rPr>
                <w:rFonts w:eastAsia="仿宋"/>
                <w:sz w:val="24"/>
              </w:rPr>
              <w:t>项目合同书、验收报告等资料齐全并及时归档，项目实施的人员条件、场地设备、信息支撑等落实到位性良好。</w:t>
            </w:r>
          </w:p>
        </w:tc>
      </w:tr>
      <w:tr w:rsidR="00BF011E" w:rsidRPr="00FA14E5" w14:paraId="77B7D457" w14:textId="77777777" w:rsidTr="00A155FE">
        <w:trPr>
          <w:trHeight w:val="525"/>
          <w:jc w:val="center"/>
        </w:trPr>
        <w:tc>
          <w:tcPr>
            <w:tcW w:w="846" w:type="dxa"/>
            <w:vMerge w:val="restart"/>
            <w:tcBorders>
              <w:top w:val="single" w:sz="8" w:space="0" w:color="000000"/>
              <w:left w:val="single" w:sz="8" w:space="0" w:color="000000"/>
              <w:right w:val="single" w:sz="8" w:space="0" w:color="auto"/>
            </w:tcBorders>
            <w:shd w:val="clear" w:color="auto" w:fill="auto"/>
            <w:noWrap/>
            <w:textDirection w:val="tbRlV"/>
            <w:vAlign w:val="center"/>
            <w:hideMark/>
          </w:tcPr>
          <w:p w14:paraId="6275452F" w14:textId="77777777" w:rsidR="00BF011E" w:rsidRPr="00FA14E5" w:rsidRDefault="00BF011E" w:rsidP="0015668D">
            <w:pPr>
              <w:widowControl/>
              <w:jc w:val="center"/>
              <w:rPr>
                <w:rFonts w:eastAsia="仿宋"/>
                <w:sz w:val="24"/>
              </w:rPr>
            </w:pPr>
            <w:r w:rsidRPr="00FA14E5">
              <w:rPr>
                <w:rFonts w:eastAsia="仿宋"/>
                <w:sz w:val="24"/>
              </w:rPr>
              <w:t>产出</w:t>
            </w:r>
          </w:p>
        </w:tc>
        <w:tc>
          <w:tcPr>
            <w:tcW w:w="2188" w:type="dxa"/>
            <w:tcBorders>
              <w:top w:val="nil"/>
              <w:left w:val="nil"/>
              <w:bottom w:val="single" w:sz="8" w:space="0" w:color="auto"/>
              <w:right w:val="single" w:sz="8" w:space="0" w:color="auto"/>
            </w:tcBorders>
            <w:shd w:val="clear" w:color="auto" w:fill="auto"/>
            <w:noWrap/>
            <w:vAlign w:val="center"/>
          </w:tcPr>
          <w:p w14:paraId="47EBFFF4" w14:textId="09F1FB5C" w:rsidR="00BF011E" w:rsidRPr="00FA14E5" w:rsidRDefault="00227419" w:rsidP="00D50575">
            <w:pPr>
              <w:widowControl/>
              <w:jc w:val="center"/>
              <w:rPr>
                <w:rFonts w:eastAsia="仿宋"/>
                <w:sz w:val="24"/>
              </w:rPr>
            </w:pPr>
            <w:r>
              <w:rPr>
                <w:rFonts w:eastAsia="仿宋" w:hint="eastAsia"/>
                <w:sz w:val="24"/>
              </w:rPr>
              <w:t>完成两</w:t>
            </w:r>
            <w:proofErr w:type="gramStart"/>
            <w:r>
              <w:rPr>
                <w:rFonts w:eastAsia="仿宋" w:hint="eastAsia"/>
                <w:sz w:val="24"/>
              </w:rPr>
              <w:t>补</w:t>
            </w:r>
            <w:r w:rsidR="001B7F44">
              <w:rPr>
                <w:rFonts w:eastAsia="仿宋" w:hint="eastAsia"/>
                <w:sz w:val="24"/>
              </w:rPr>
              <w:t>人数</w:t>
            </w:r>
            <w:proofErr w:type="gramEnd"/>
          </w:p>
        </w:tc>
        <w:tc>
          <w:tcPr>
            <w:tcW w:w="1123" w:type="dxa"/>
            <w:tcBorders>
              <w:top w:val="nil"/>
              <w:left w:val="nil"/>
              <w:bottom w:val="single" w:sz="8" w:space="0" w:color="000000"/>
              <w:right w:val="single" w:sz="8" w:space="0" w:color="000000"/>
            </w:tcBorders>
            <w:shd w:val="clear" w:color="auto" w:fill="auto"/>
            <w:noWrap/>
            <w:vAlign w:val="center"/>
            <w:hideMark/>
          </w:tcPr>
          <w:p w14:paraId="76AE280E" w14:textId="77777777" w:rsidR="001B7F44" w:rsidRDefault="001B7F44" w:rsidP="00E975B6">
            <w:pPr>
              <w:widowControl/>
              <w:jc w:val="center"/>
              <w:rPr>
                <w:rFonts w:eastAsia="仿宋"/>
                <w:sz w:val="24"/>
              </w:rPr>
            </w:pPr>
            <w:r>
              <w:rPr>
                <w:rFonts w:eastAsia="仿宋" w:hint="eastAsia"/>
                <w:sz w:val="24"/>
              </w:rPr>
              <w:t>应补</w:t>
            </w:r>
          </w:p>
          <w:p w14:paraId="43C7125A" w14:textId="1243AABB" w:rsidR="00BF011E" w:rsidRPr="00FA14E5" w:rsidRDefault="001B7F44" w:rsidP="00E975B6">
            <w:pPr>
              <w:widowControl/>
              <w:jc w:val="center"/>
              <w:rPr>
                <w:rFonts w:eastAsia="仿宋"/>
                <w:sz w:val="24"/>
              </w:rPr>
            </w:pPr>
            <w:r>
              <w:rPr>
                <w:rFonts w:eastAsia="仿宋" w:hint="eastAsia"/>
                <w:sz w:val="24"/>
              </w:rPr>
              <w:t>尽补</w:t>
            </w:r>
          </w:p>
        </w:tc>
        <w:tc>
          <w:tcPr>
            <w:tcW w:w="4268" w:type="dxa"/>
            <w:tcBorders>
              <w:top w:val="nil"/>
              <w:left w:val="nil"/>
              <w:bottom w:val="single" w:sz="8" w:space="0" w:color="000000"/>
              <w:right w:val="single" w:sz="8" w:space="0" w:color="000000"/>
            </w:tcBorders>
            <w:shd w:val="clear" w:color="auto" w:fill="auto"/>
            <w:vAlign w:val="center"/>
            <w:hideMark/>
          </w:tcPr>
          <w:p w14:paraId="4717D0F3" w14:textId="7796F03C" w:rsidR="00BF011E" w:rsidRPr="00FA14E5" w:rsidRDefault="00BF011E" w:rsidP="00227419">
            <w:pPr>
              <w:widowControl/>
              <w:jc w:val="left"/>
              <w:rPr>
                <w:rFonts w:eastAsia="仿宋"/>
                <w:sz w:val="24"/>
              </w:rPr>
            </w:pPr>
            <w:r>
              <w:rPr>
                <w:rFonts w:eastAsia="仿宋" w:hint="eastAsia"/>
                <w:sz w:val="24"/>
              </w:rPr>
              <w:t>是否完成</w:t>
            </w:r>
            <w:r w:rsidR="00227419">
              <w:rPr>
                <w:rFonts w:eastAsia="仿宋" w:hint="eastAsia"/>
                <w:sz w:val="24"/>
              </w:rPr>
              <w:t>两</w:t>
            </w:r>
            <w:proofErr w:type="gramStart"/>
            <w:r w:rsidR="00227419">
              <w:rPr>
                <w:rFonts w:eastAsia="仿宋" w:hint="eastAsia"/>
                <w:sz w:val="24"/>
              </w:rPr>
              <w:t>补人数</w:t>
            </w:r>
            <w:proofErr w:type="gramEnd"/>
            <w:r w:rsidR="00227419">
              <w:rPr>
                <w:rFonts w:eastAsia="仿宋" w:hint="eastAsia"/>
                <w:sz w:val="24"/>
              </w:rPr>
              <w:t>36227</w:t>
            </w:r>
            <w:r w:rsidR="00227419">
              <w:rPr>
                <w:rFonts w:eastAsia="仿宋" w:hint="eastAsia"/>
                <w:sz w:val="24"/>
              </w:rPr>
              <w:t>人，</w:t>
            </w:r>
            <w:r w:rsidR="00227419">
              <w:rPr>
                <w:rFonts w:eastAsia="仿宋" w:hint="eastAsia"/>
                <w:sz w:val="24"/>
              </w:rPr>
              <w:t>22303</w:t>
            </w:r>
            <w:r w:rsidR="00227419">
              <w:rPr>
                <w:rFonts w:eastAsia="仿宋" w:hint="eastAsia"/>
                <w:sz w:val="24"/>
              </w:rPr>
              <w:t>人</w:t>
            </w:r>
            <w:r w:rsidR="001B7F44">
              <w:rPr>
                <w:rFonts w:eastAsia="仿宋" w:hint="eastAsia"/>
                <w:sz w:val="24"/>
              </w:rPr>
              <w:t>。</w:t>
            </w:r>
          </w:p>
        </w:tc>
      </w:tr>
      <w:tr w:rsidR="00BF011E" w:rsidRPr="00FA14E5" w14:paraId="593475B3" w14:textId="77777777" w:rsidTr="00A155FE">
        <w:trPr>
          <w:trHeight w:val="406"/>
          <w:jc w:val="center"/>
        </w:trPr>
        <w:tc>
          <w:tcPr>
            <w:tcW w:w="846" w:type="dxa"/>
            <w:vMerge/>
            <w:tcBorders>
              <w:left w:val="single" w:sz="8" w:space="0" w:color="000000"/>
              <w:right w:val="single" w:sz="8" w:space="0" w:color="auto"/>
            </w:tcBorders>
            <w:shd w:val="clear" w:color="auto" w:fill="auto"/>
            <w:vAlign w:val="center"/>
            <w:hideMark/>
          </w:tcPr>
          <w:p w14:paraId="6259F42E" w14:textId="77777777" w:rsidR="00BF011E" w:rsidRPr="00FA14E5" w:rsidRDefault="00BF011E" w:rsidP="000631A7">
            <w:pPr>
              <w:widowControl/>
              <w:jc w:val="center"/>
              <w:rPr>
                <w:rFonts w:eastAsia="仿宋"/>
                <w:sz w:val="24"/>
              </w:rPr>
            </w:pPr>
          </w:p>
        </w:tc>
        <w:tc>
          <w:tcPr>
            <w:tcW w:w="2188" w:type="dxa"/>
            <w:tcBorders>
              <w:top w:val="nil"/>
              <w:left w:val="nil"/>
              <w:bottom w:val="single" w:sz="8" w:space="0" w:color="auto"/>
              <w:right w:val="single" w:sz="8" w:space="0" w:color="auto"/>
            </w:tcBorders>
            <w:shd w:val="clear" w:color="auto" w:fill="auto"/>
            <w:noWrap/>
            <w:vAlign w:val="center"/>
          </w:tcPr>
          <w:p w14:paraId="2FF97C2D" w14:textId="565E793E" w:rsidR="00BF011E" w:rsidRPr="00FA14E5" w:rsidRDefault="00227419" w:rsidP="00BF011E">
            <w:pPr>
              <w:widowControl/>
              <w:jc w:val="center"/>
              <w:rPr>
                <w:rFonts w:eastAsia="仿宋"/>
                <w:sz w:val="24"/>
              </w:rPr>
            </w:pPr>
            <w:r>
              <w:rPr>
                <w:rFonts w:eastAsia="仿宋" w:hint="eastAsia"/>
                <w:sz w:val="24"/>
              </w:rPr>
              <w:t>各类保险完成数</w:t>
            </w:r>
          </w:p>
        </w:tc>
        <w:tc>
          <w:tcPr>
            <w:tcW w:w="1123" w:type="dxa"/>
            <w:tcBorders>
              <w:top w:val="nil"/>
              <w:left w:val="nil"/>
              <w:bottom w:val="single" w:sz="8" w:space="0" w:color="000000"/>
              <w:right w:val="single" w:sz="8" w:space="0" w:color="000000"/>
            </w:tcBorders>
            <w:shd w:val="clear" w:color="auto" w:fill="auto"/>
            <w:noWrap/>
            <w:vAlign w:val="center"/>
          </w:tcPr>
          <w:p w14:paraId="48F99556" w14:textId="11AF5A15" w:rsidR="001B7F44" w:rsidRDefault="001B7F44" w:rsidP="000631A7">
            <w:pPr>
              <w:widowControl/>
              <w:jc w:val="center"/>
              <w:rPr>
                <w:rFonts w:eastAsia="仿宋"/>
                <w:sz w:val="24"/>
              </w:rPr>
            </w:pPr>
            <w:r>
              <w:rPr>
                <w:rFonts w:eastAsia="仿宋" w:hint="eastAsia"/>
                <w:sz w:val="24"/>
              </w:rPr>
              <w:t>应</w:t>
            </w:r>
            <w:r w:rsidR="00227419">
              <w:rPr>
                <w:rFonts w:eastAsia="仿宋" w:hint="eastAsia"/>
                <w:sz w:val="24"/>
              </w:rPr>
              <w:t>保</w:t>
            </w:r>
          </w:p>
          <w:p w14:paraId="111DA0AB" w14:textId="4822A83E" w:rsidR="00BF011E" w:rsidRPr="00FA14E5" w:rsidRDefault="001B7F44" w:rsidP="00227419">
            <w:pPr>
              <w:widowControl/>
              <w:jc w:val="center"/>
              <w:rPr>
                <w:rFonts w:eastAsia="仿宋"/>
                <w:sz w:val="24"/>
              </w:rPr>
            </w:pPr>
            <w:proofErr w:type="gramStart"/>
            <w:r>
              <w:rPr>
                <w:rFonts w:eastAsia="仿宋" w:hint="eastAsia"/>
                <w:sz w:val="24"/>
              </w:rPr>
              <w:t>尽</w:t>
            </w:r>
            <w:r w:rsidR="00227419">
              <w:rPr>
                <w:rFonts w:eastAsia="仿宋" w:hint="eastAsia"/>
                <w:sz w:val="24"/>
              </w:rPr>
              <w:t>保</w:t>
            </w:r>
            <w:proofErr w:type="gramEnd"/>
          </w:p>
        </w:tc>
        <w:tc>
          <w:tcPr>
            <w:tcW w:w="4268" w:type="dxa"/>
            <w:tcBorders>
              <w:top w:val="nil"/>
              <w:left w:val="nil"/>
              <w:bottom w:val="single" w:sz="8" w:space="0" w:color="000000"/>
              <w:right w:val="single" w:sz="8" w:space="0" w:color="000000"/>
            </w:tcBorders>
            <w:shd w:val="clear" w:color="auto" w:fill="auto"/>
            <w:vAlign w:val="center"/>
          </w:tcPr>
          <w:p w14:paraId="38A97D30" w14:textId="4594D134" w:rsidR="00BF011E" w:rsidRPr="00FA14E5" w:rsidRDefault="001B7F44" w:rsidP="00CE5AC5">
            <w:pPr>
              <w:widowControl/>
              <w:jc w:val="left"/>
              <w:rPr>
                <w:rFonts w:eastAsia="仿宋"/>
                <w:sz w:val="24"/>
              </w:rPr>
            </w:pPr>
            <w:r>
              <w:rPr>
                <w:rFonts w:eastAsia="仿宋" w:hint="eastAsia"/>
                <w:sz w:val="24"/>
              </w:rPr>
              <w:t>是否完成</w:t>
            </w:r>
            <w:r w:rsidR="00CE5AC5">
              <w:rPr>
                <w:rFonts w:eastAsia="仿宋" w:hint="eastAsia"/>
                <w:sz w:val="24"/>
              </w:rPr>
              <w:t>符合条件的各类保险</w:t>
            </w:r>
            <w:r>
              <w:rPr>
                <w:rFonts w:eastAsia="仿宋" w:hint="eastAsia"/>
                <w:sz w:val="24"/>
              </w:rPr>
              <w:t>人数</w:t>
            </w:r>
            <w:r w:rsidR="00BF011E" w:rsidRPr="00FA14E5">
              <w:rPr>
                <w:rFonts w:eastAsia="仿宋"/>
                <w:sz w:val="24"/>
              </w:rPr>
              <w:t>。</w:t>
            </w:r>
          </w:p>
        </w:tc>
      </w:tr>
      <w:tr w:rsidR="00BF011E" w:rsidRPr="00FA14E5" w14:paraId="672B95E7" w14:textId="77777777" w:rsidTr="00A155FE">
        <w:trPr>
          <w:trHeight w:val="400"/>
          <w:jc w:val="center"/>
        </w:trPr>
        <w:tc>
          <w:tcPr>
            <w:tcW w:w="846" w:type="dxa"/>
            <w:vMerge/>
            <w:tcBorders>
              <w:left w:val="single" w:sz="8" w:space="0" w:color="000000"/>
              <w:right w:val="single" w:sz="8" w:space="0" w:color="auto"/>
            </w:tcBorders>
            <w:shd w:val="clear" w:color="auto" w:fill="auto"/>
            <w:vAlign w:val="center"/>
            <w:hideMark/>
          </w:tcPr>
          <w:p w14:paraId="4C943702" w14:textId="77777777" w:rsidR="00BF011E" w:rsidRPr="00FA14E5" w:rsidRDefault="00BF011E" w:rsidP="000631A7">
            <w:pPr>
              <w:widowControl/>
              <w:jc w:val="center"/>
              <w:rPr>
                <w:rFonts w:eastAsia="仿宋"/>
                <w:sz w:val="24"/>
              </w:rPr>
            </w:pPr>
          </w:p>
        </w:tc>
        <w:tc>
          <w:tcPr>
            <w:tcW w:w="2188" w:type="dxa"/>
            <w:tcBorders>
              <w:top w:val="nil"/>
              <w:left w:val="nil"/>
              <w:bottom w:val="single" w:sz="8" w:space="0" w:color="auto"/>
              <w:right w:val="single" w:sz="8" w:space="0" w:color="auto"/>
            </w:tcBorders>
            <w:shd w:val="clear" w:color="auto" w:fill="auto"/>
            <w:noWrap/>
            <w:vAlign w:val="center"/>
          </w:tcPr>
          <w:p w14:paraId="6D0F1F8A" w14:textId="6AC5FCAE" w:rsidR="00BF011E" w:rsidRPr="00BF011E" w:rsidRDefault="001B7F44" w:rsidP="00BF011E">
            <w:pPr>
              <w:widowControl/>
              <w:jc w:val="center"/>
              <w:rPr>
                <w:rFonts w:eastAsia="仿宋"/>
                <w:sz w:val="24"/>
              </w:rPr>
            </w:pPr>
            <w:r>
              <w:rPr>
                <w:rFonts w:eastAsia="仿宋" w:hint="eastAsia"/>
                <w:sz w:val="24"/>
              </w:rPr>
              <w:t>补贴足额达标</w:t>
            </w:r>
          </w:p>
        </w:tc>
        <w:tc>
          <w:tcPr>
            <w:tcW w:w="1123" w:type="dxa"/>
            <w:tcBorders>
              <w:top w:val="nil"/>
              <w:left w:val="nil"/>
              <w:bottom w:val="single" w:sz="8" w:space="0" w:color="000000"/>
              <w:right w:val="single" w:sz="8" w:space="0" w:color="000000"/>
            </w:tcBorders>
            <w:shd w:val="clear" w:color="auto" w:fill="auto"/>
            <w:noWrap/>
            <w:vAlign w:val="center"/>
          </w:tcPr>
          <w:p w14:paraId="1BD55422" w14:textId="77777777" w:rsidR="001B7F44" w:rsidRDefault="001B7F44" w:rsidP="000631A7">
            <w:pPr>
              <w:widowControl/>
              <w:jc w:val="center"/>
              <w:rPr>
                <w:rFonts w:eastAsia="仿宋"/>
                <w:sz w:val="24"/>
              </w:rPr>
            </w:pPr>
            <w:r>
              <w:rPr>
                <w:rFonts w:eastAsia="仿宋" w:hint="eastAsia"/>
                <w:sz w:val="24"/>
              </w:rPr>
              <w:t>足额</w:t>
            </w:r>
          </w:p>
          <w:p w14:paraId="7839ECD6" w14:textId="62095A3E" w:rsidR="00BF011E" w:rsidRPr="00FA14E5" w:rsidRDefault="001B7F44" w:rsidP="000631A7">
            <w:pPr>
              <w:widowControl/>
              <w:jc w:val="center"/>
              <w:rPr>
                <w:rFonts w:eastAsia="仿宋"/>
                <w:sz w:val="24"/>
              </w:rPr>
            </w:pPr>
            <w:r>
              <w:rPr>
                <w:rFonts w:eastAsia="仿宋" w:hint="eastAsia"/>
                <w:sz w:val="24"/>
              </w:rPr>
              <w:t>达标</w:t>
            </w:r>
          </w:p>
        </w:tc>
        <w:tc>
          <w:tcPr>
            <w:tcW w:w="4268" w:type="dxa"/>
            <w:tcBorders>
              <w:top w:val="nil"/>
              <w:left w:val="nil"/>
              <w:bottom w:val="single" w:sz="8" w:space="0" w:color="000000"/>
              <w:right w:val="single" w:sz="8" w:space="0" w:color="000000"/>
            </w:tcBorders>
            <w:shd w:val="clear" w:color="auto" w:fill="auto"/>
            <w:vAlign w:val="center"/>
          </w:tcPr>
          <w:p w14:paraId="613FC9BF" w14:textId="0D843547" w:rsidR="00BF011E" w:rsidRPr="00FA14E5" w:rsidRDefault="001B7F44" w:rsidP="001B7F44">
            <w:pPr>
              <w:widowControl/>
              <w:jc w:val="left"/>
              <w:rPr>
                <w:rFonts w:eastAsia="仿宋"/>
                <w:sz w:val="24"/>
              </w:rPr>
            </w:pPr>
            <w:r w:rsidRPr="001B7F44">
              <w:rPr>
                <w:rFonts w:eastAsia="仿宋" w:hint="eastAsia"/>
                <w:sz w:val="24"/>
              </w:rPr>
              <w:t>是否按补贴标准足额达标。</w:t>
            </w:r>
          </w:p>
        </w:tc>
      </w:tr>
      <w:tr w:rsidR="00BF011E" w:rsidRPr="00FA14E5" w14:paraId="34F8FF23" w14:textId="77777777" w:rsidTr="00A155FE">
        <w:trPr>
          <w:trHeight w:val="421"/>
          <w:jc w:val="center"/>
        </w:trPr>
        <w:tc>
          <w:tcPr>
            <w:tcW w:w="846" w:type="dxa"/>
            <w:vMerge/>
            <w:tcBorders>
              <w:left w:val="single" w:sz="8" w:space="0" w:color="000000"/>
              <w:right w:val="single" w:sz="8" w:space="0" w:color="auto"/>
            </w:tcBorders>
            <w:shd w:val="clear" w:color="auto" w:fill="auto"/>
            <w:vAlign w:val="center"/>
            <w:hideMark/>
          </w:tcPr>
          <w:p w14:paraId="0E229FE1" w14:textId="77777777" w:rsidR="00BF011E" w:rsidRPr="00FA14E5" w:rsidRDefault="00BF011E" w:rsidP="000631A7">
            <w:pPr>
              <w:widowControl/>
              <w:jc w:val="center"/>
              <w:rPr>
                <w:rFonts w:eastAsia="仿宋"/>
                <w:sz w:val="24"/>
              </w:rPr>
            </w:pPr>
          </w:p>
        </w:tc>
        <w:tc>
          <w:tcPr>
            <w:tcW w:w="2188" w:type="dxa"/>
            <w:tcBorders>
              <w:top w:val="single" w:sz="8" w:space="0" w:color="auto"/>
              <w:left w:val="nil"/>
              <w:bottom w:val="single" w:sz="4" w:space="0" w:color="000000"/>
              <w:right w:val="single" w:sz="8" w:space="0" w:color="000000"/>
            </w:tcBorders>
            <w:shd w:val="clear" w:color="auto" w:fill="auto"/>
            <w:noWrap/>
            <w:vAlign w:val="center"/>
            <w:hideMark/>
          </w:tcPr>
          <w:p w14:paraId="615C2FDC" w14:textId="2BD4253E" w:rsidR="00BF011E" w:rsidRPr="00FA14E5" w:rsidRDefault="00BF011E" w:rsidP="001E6C53">
            <w:pPr>
              <w:widowControl/>
              <w:jc w:val="center"/>
              <w:rPr>
                <w:rFonts w:eastAsia="仿宋"/>
                <w:sz w:val="24"/>
              </w:rPr>
            </w:pPr>
            <w:r w:rsidRPr="00FA14E5">
              <w:rPr>
                <w:rFonts w:eastAsia="仿宋"/>
                <w:sz w:val="24"/>
              </w:rPr>
              <w:t>满意度</w:t>
            </w:r>
          </w:p>
        </w:tc>
        <w:tc>
          <w:tcPr>
            <w:tcW w:w="1123" w:type="dxa"/>
            <w:tcBorders>
              <w:top w:val="nil"/>
              <w:left w:val="nil"/>
              <w:bottom w:val="single" w:sz="4" w:space="0" w:color="000000"/>
              <w:right w:val="single" w:sz="8" w:space="0" w:color="000000"/>
            </w:tcBorders>
            <w:shd w:val="clear" w:color="auto" w:fill="auto"/>
            <w:noWrap/>
            <w:vAlign w:val="center"/>
            <w:hideMark/>
          </w:tcPr>
          <w:p w14:paraId="28A502CF" w14:textId="2B4F216F" w:rsidR="00BF011E" w:rsidRPr="00FA14E5" w:rsidRDefault="00CB1963" w:rsidP="001E6C53">
            <w:pPr>
              <w:widowControl/>
              <w:jc w:val="center"/>
              <w:rPr>
                <w:rFonts w:eastAsia="仿宋"/>
                <w:sz w:val="24"/>
              </w:rPr>
            </w:pPr>
            <w:r w:rsidRPr="00FA14E5">
              <w:rPr>
                <w:rFonts w:eastAsia="仿宋"/>
                <w:sz w:val="24"/>
              </w:rPr>
              <w:t>≥90%</w:t>
            </w:r>
          </w:p>
        </w:tc>
        <w:tc>
          <w:tcPr>
            <w:tcW w:w="4268" w:type="dxa"/>
            <w:tcBorders>
              <w:top w:val="nil"/>
              <w:left w:val="nil"/>
              <w:bottom w:val="single" w:sz="4" w:space="0" w:color="000000"/>
              <w:right w:val="single" w:sz="8" w:space="0" w:color="000000"/>
            </w:tcBorders>
            <w:shd w:val="clear" w:color="auto" w:fill="auto"/>
            <w:vAlign w:val="center"/>
            <w:hideMark/>
          </w:tcPr>
          <w:p w14:paraId="5D698AA7" w14:textId="77777777" w:rsidR="00BF011E" w:rsidRPr="00FA14E5" w:rsidRDefault="00BF011E" w:rsidP="001E6C53">
            <w:pPr>
              <w:widowControl/>
              <w:jc w:val="left"/>
              <w:rPr>
                <w:rFonts w:eastAsia="仿宋"/>
                <w:sz w:val="24"/>
              </w:rPr>
            </w:pPr>
            <w:r w:rsidRPr="00FA14E5">
              <w:rPr>
                <w:rFonts w:eastAsia="仿宋"/>
                <w:sz w:val="24"/>
              </w:rPr>
              <w:t>反映社会公众及服务对象对相关产出及其影响的认可程度，采用问卷调查方式获得数据。</w:t>
            </w:r>
          </w:p>
        </w:tc>
      </w:tr>
      <w:tr w:rsidR="00BF011E" w:rsidRPr="00FA14E5" w14:paraId="421CFC91" w14:textId="77777777" w:rsidTr="00A155FE">
        <w:trPr>
          <w:trHeight w:val="620"/>
          <w:jc w:val="center"/>
        </w:trPr>
        <w:tc>
          <w:tcPr>
            <w:tcW w:w="846" w:type="dxa"/>
            <w:vMerge/>
            <w:tcBorders>
              <w:left w:val="single" w:sz="8" w:space="0" w:color="000000"/>
              <w:bottom w:val="single" w:sz="8" w:space="0" w:color="000000"/>
              <w:right w:val="single" w:sz="8" w:space="0" w:color="auto"/>
            </w:tcBorders>
            <w:shd w:val="clear" w:color="auto" w:fill="auto"/>
            <w:vAlign w:val="center"/>
            <w:hideMark/>
          </w:tcPr>
          <w:p w14:paraId="4F60ACB8" w14:textId="77777777" w:rsidR="00BF011E" w:rsidRPr="00FA14E5" w:rsidRDefault="00BF011E" w:rsidP="000631A7">
            <w:pPr>
              <w:widowControl/>
              <w:jc w:val="center"/>
              <w:rPr>
                <w:rFonts w:eastAsia="仿宋"/>
                <w:sz w:val="24"/>
              </w:rPr>
            </w:pPr>
          </w:p>
        </w:tc>
        <w:tc>
          <w:tcPr>
            <w:tcW w:w="2188" w:type="dxa"/>
            <w:tcBorders>
              <w:top w:val="single" w:sz="4" w:space="0" w:color="000000"/>
              <w:left w:val="nil"/>
              <w:bottom w:val="single" w:sz="8" w:space="0" w:color="auto"/>
              <w:right w:val="single" w:sz="8" w:space="0" w:color="000000"/>
            </w:tcBorders>
            <w:shd w:val="clear" w:color="auto" w:fill="auto"/>
            <w:noWrap/>
            <w:vAlign w:val="center"/>
            <w:hideMark/>
          </w:tcPr>
          <w:p w14:paraId="4ACEE1DD" w14:textId="77777777" w:rsidR="00BF011E" w:rsidRPr="00FA14E5" w:rsidRDefault="00BF011E" w:rsidP="000631A7">
            <w:pPr>
              <w:widowControl/>
              <w:jc w:val="center"/>
              <w:rPr>
                <w:rFonts w:eastAsia="仿宋"/>
                <w:sz w:val="24"/>
              </w:rPr>
            </w:pPr>
            <w:r w:rsidRPr="00FA14E5">
              <w:rPr>
                <w:rFonts w:eastAsia="仿宋"/>
                <w:sz w:val="24"/>
              </w:rPr>
              <w:t>年度内</w:t>
            </w:r>
          </w:p>
        </w:tc>
        <w:tc>
          <w:tcPr>
            <w:tcW w:w="1123" w:type="dxa"/>
            <w:tcBorders>
              <w:top w:val="single" w:sz="4" w:space="0" w:color="000000"/>
              <w:left w:val="nil"/>
              <w:bottom w:val="single" w:sz="8" w:space="0" w:color="000000"/>
              <w:right w:val="single" w:sz="8" w:space="0" w:color="000000"/>
            </w:tcBorders>
            <w:shd w:val="clear" w:color="auto" w:fill="auto"/>
            <w:noWrap/>
            <w:vAlign w:val="center"/>
            <w:hideMark/>
          </w:tcPr>
          <w:p w14:paraId="7DBBBF03" w14:textId="77777777" w:rsidR="00BF011E" w:rsidRPr="00FA14E5" w:rsidRDefault="00BF011E" w:rsidP="000631A7">
            <w:pPr>
              <w:widowControl/>
              <w:jc w:val="center"/>
              <w:rPr>
                <w:rFonts w:eastAsia="仿宋"/>
                <w:sz w:val="24"/>
              </w:rPr>
            </w:pPr>
            <w:r w:rsidRPr="00FA14E5">
              <w:rPr>
                <w:rFonts w:eastAsia="仿宋"/>
                <w:sz w:val="24"/>
              </w:rPr>
              <w:t>1</w:t>
            </w:r>
          </w:p>
        </w:tc>
        <w:tc>
          <w:tcPr>
            <w:tcW w:w="4268" w:type="dxa"/>
            <w:tcBorders>
              <w:top w:val="single" w:sz="4" w:space="0" w:color="000000"/>
              <w:left w:val="nil"/>
              <w:bottom w:val="single" w:sz="8" w:space="0" w:color="000000"/>
              <w:right w:val="single" w:sz="8" w:space="0" w:color="000000"/>
            </w:tcBorders>
            <w:shd w:val="clear" w:color="auto" w:fill="auto"/>
            <w:vAlign w:val="center"/>
            <w:hideMark/>
          </w:tcPr>
          <w:p w14:paraId="269BCD3A" w14:textId="06DC3A7C" w:rsidR="00BF011E" w:rsidRPr="00FA14E5" w:rsidRDefault="00BF011E" w:rsidP="00623BAC">
            <w:pPr>
              <w:widowControl/>
              <w:jc w:val="left"/>
              <w:rPr>
                <w:rFonts w:eastAsia="仿宋"/>
                <w:sz w:val="24"/>
              </w:rPr>
            </w:pPr>
            <w:r w:rsidRPr="00FA14E5">
              <w:rPr>
                <w:rFonts w:eastAsia="仿宋"/>
                <w:sz w:val="24"/>
              </w:rPr>
              <w:t>各类</w:t>
            </w:r>
            <w:r w:rsidR="00623BAC">
              <w:rPr>
                <w:rFonts w:eastAsia="仿宋" w:hint="eastAsia"/>
                <w:sz w:val="24"/>
              </w:rPr>
              <w:t>两项</w:t>
            </w:r>
            <w:r w:rsidR="00FF4707">
              <w:rPr>
                <w:rFonts w:eastAsia="仿宋" w:hint="eastAsia"/>
                <w:sz w:val="24"/>
              </w:rPr>
              <w:t>补贴发放</w:t>
            </w:r>
            <w:r w:rsidRPr="00FA14E5">
              <w:rPr>
                <w:rFonts w:eastAsia="仿宋"/>
                <w:sz w:val="24"/>
              </w:rPr>
              <w:t>均在当年年底前完成。</w:t>
            </w:r>
          </w:p>
        </w:tc>
      </w:tr>
      <w:tr w:rsidR="00BF011E" w:rsidRPr="00FA14E5" w14:paraId="69995CA4" w14:textId="77777777" w:rsidTr="00A155FE">
        <w:trPr>
          <w:trHeight w:val="555"/>
          <w:jc w:val="center"/>
        </w:trPr>
        <w:tc>
          <w:tcPr>
            <w:tcW w:w="846" w:type="dxa"/>
            <w:vMerge w:val="restart"/>
            <w:tcBorders>
              <w:top w:val="nil"/>
              <w:left w:val="single" w:sz="8" w:space="0" w:color="000000"/>
              <w:bottom w:val="single" w:sz="8" w:space="0" w:color="000000"/>
              <w:right w:val="single" w:sz="8" w:space="0" w:color="auto"/>
            </w:tcBorders>
            <w:shd w:val="clear" w:color="auto" w:fill="auto"/>
            <w:noWrap/>
            <w:textDirection w:val="tbRlV"/>
            <w:vAlign w:val="center"/>
            <w:hideMark/>
          </w:tcPr>
          <w:p w14:paraId="6D121FFD" w14:textId="77777777" w:rsidR="00BF011E" w:rsidRPr="00FA14E5" w:rsidRDefault="00BF011E" w:rsidP="0015668D">
            <w:pPr>
              <w:widowControl/>
              <w:jc w:val="center"/>
              <w:rPr>
                <w:rFonts w:eastAsia="仿宋"/>
                <w:sz w:val="24"/>
              </w:rPr>
            </w:pPr>
            <w:r w:rsidRPr="00FA14E5">
              <w:rPr>
                <w:rFonts w:eastAsia="仿宋"/>
                <w:sz w:val="24"/>
              </w:rPr>
              <w:t>效益效果</w:t>
            </w:r>
          </w:p>
        </w:tc>
        <w:tc>
          <w:tcPr>
            <w:tcW w:w="2188" w:type="dxa"/>
            <w:tcBorders>
              <w:top w:val="nil"/>
              <w:left w:val="nil"/>
              <w:bottom w:val="single" w:sz="8" w:space="0" w:color="auto"/>
              <w:right w:val="single" w:sz="8" w:space="0" w:color="auto"/>
            </w:tcBorders>
            <w:shd w:val="clear" w:color="auto" w:fill="auto"/>
            <w:noWrap/>
            <w:vAlign w:val="center"/>
            <w:hideMark/>
          </w:tcPr>
          <w:p w14:paraId="6B621A87" w14:textId="72256049" w:rsidR="00BF011E" w:rsidRPr="00FA14E5" w:rsidRDefault="00D75DEC" w:rsidP="00B87C68">
            <w:pPr>
              <w:widowControl/>
              <w:jc w:val="center"/>
              <w:rPr>
                <w:rFonts w:eastAsia="仿宋"/>
                <w:sz w:val="24"/>
              </w:rPr>
            </w:pPr>
            <w:r w:rsidRPr="00D75DEC">
              <w:rPr>
                <w:rFonts w:eastAsia="仿宋"/>
                <w:sz w:val="24"/>
              </w:rPr>
              <w:t>社会和谐稳定</w:t>
            </w:r>
          </w:p>
        </w:tc>
        <w:tc>
          <w:tcPr>
            <w:tcW w:w="1123" w:type="dxa"/>
            <w:tcBorders>
              <w:top w:val="nil"/>
              <w:left w:val="nil"/>
              <w:bottom w:val="single" w:sz="8" w:space="0" w:color="000000"/>
              <w:right w:val="single" w:sz="8" w:space="0" w:color="000000"/>
            </w:tcBorders>
            <w:shd w:val="clear" w:color="auto" w:fill="auto"/>
            <w:noWrap/>
            <w:vAlign w:val="center"/>
            <w:hideMark/>
          </w:tcPr>
          <w:p w14:paraId="2DA0A35B" w14:textId="73D420FD" w:rsidR="00BF011E" w:rsidRPr="00FA14E5" w:rsidRDefault="00BF011E" w:rsidP="00E975B6">
            <w:pPr>
              <w:widowControl/>
              <w:jc w:val="center"/>
              <w:rPr>
                <w:rFonts w:eastAsia="仿宋"/>
                <w:sz w:val="24"/>
              </w:rPr>
            </w:pPr>
            <w:r>
              <w:rPr>
                <w:rFonts w:eastAsia="仿宋" w:hint="eastAsia"/>
                <w:sz w:val="24"/>
              </w:rPr>
              <w:t>提升</w:t>
            </w:r>
          </w:p>
        </w:tc>
        <w:tc>
          <w:tcPr>
            <w:tcW w:w="4268" w:type="dxa"/>
            <w:tcBorders>
              <w:top w:val="nil"/>
              <w:left w:val="nil"/>
              <w:bottom w:val="single" w:sz="8" w:space="0" w:color="000000"/>
              <w:right w:val="single" w:sz="8" w:space="0" w:color="000000"/>
            </w:tcBorders>
            <w:shd w:val="clear" w:color="auto" w:fill="auto"/>
            <w:vAlign w:val="center"/>
            <w:hideMark/>
          </w:tcPr>
          <w:p w14:paraId="06A7ACB5" w14:textId="7B1DCFB3" w:rsidR="00BF011E" w:rsidRPr="00FA14E5" w:rsidRDefault="00BF011E" w:rsidP="00D75DEC">
            <w:pPr>
              <w:widowControl/>
              <w:jc w:val="left"/>
              <w:rPr>
                <w:rFonts w:eastAsia="仿宋"/>
                <w:sz w:val="24"/>
              </w:rPr>
            </w:pPr>
            <w:r>
              <w:rPr>
                <w:rFonts w:eastAsia="仿宋" w:hint="eastAsia"/>
                <w:sz w:val="24"/>
              </w:rPr>
              <w:t>反映服务</w:t>
            </w:r>
            <w:r w:rsidR="00D75DEC">
              <w:rPr>
                <w:rFonts w:eastAsia="仿宋" w:hint="eastAsia"/>
                <w:sz w:val="24"/>
              </w:rPr>
              <w:t>对</w:t>
            </w:r>
            <w:r w:rsidR="00D75DEC" w:rsidRPr="00D75DEC">
              <w:rPr>
                <w:rFonts w:eastAsia="仿宋"/>
                <w:sz w:val="24"/>
              </w:rPr>
              <w:t>社会和谐稳定</w:t>
            </w:r>
            <w:r>
              <w:rPr>
                <w:rFonts w:eastAsia="仿宋" w:hint="eastAsia"/>
                <w:sz w:val="24"/>
              </w:rPr>
              <w:t>的提升程度</w:t>
            </w:r>
            <w:r w:rsidRPr="00FA14E5">
              <w:rPr>
                <w:rFonts w:eastAsia="仿宋"/>
                <w:sz w:val="24"/>
              </w:rPr>
              <w:t>。</w:t>
            </w:r>
          </w:p>
        </w:tc>
      </w:tr>
      <w:tr w:rsidR="00D75DEC" w:rsidRPr="00FA14E5" w14:paraId="453CB098" w14:textId="77777777" w:rsidTr="00A155FE">
        <w:trPr>
          <w:trHeight w:val="555"/>
          <w:jc w:val="center"/>
        </w:trPr>
        <w:tc>
          <w:tcPr>
            <w:tcW w:w="846" w:type="dxa"/>
            <w:vMerge/>
            <w:tcBorders>
              <w:top w:val="nil"/>
              <w:left w:val="single" w:sz="8" w:space="0" w:color="000000"/>
              <w:bottom w:val="single" w:sz="8" w:space="0" w:color="000000"/>
              <w:right w:val="single" w:sz="8" w:space="0" w:color="auto"/>
            </w:tcBorders>
            <w:vAlign w:val="center"/>
          </w:tcPr>
          <w:p w14:paraId="5A693A55" w14:textId="77777777" w:rsidR="00D75DEC" w:rsidRPr="00FA14E5" w:rsidRDefault="00D75DEC" w:rsidP="000631A7">
            <w:pPr>
              <w:widowControl/>
              <w:jc w:val="center"/>
              <w:rPr>
                <w:rFonts w:eastAsia="仿宋"/>
                <w:sz w:val="24"/>
              </w:rPr>
            </w:pPr>
          </w:p>
        </w:tc>
        <w:tc>
          <w:tcPr>
            <w:tcW w:w="2188" w:type="dxa"/>
            <w:tcBorders>
              <w:top w:val="nil"/>
              <w:left w:val="nil"/>
              <w:bottom w:val="single" w:sz="8" w:space="0" w:color="auto"/>
              <w:right w:val="single" w:sz="8" w:space="0" w:color="auto"/>
            </w:tcBorders>
            <w:shd w:val="clear" w:color="auto" w:fill="auto"/>
            <w:noWrap/>
            <w:vAlign w:val="center"/>
          </w:tcPr>
          <w:p w14:paraId="11EFC3D8" w14:textId="444FA07E" w:rsidR="00D75DEC" w:rsidRPr="00FA14E5" w:rsidRDefault="00D75DEC" w:rsidP="000631A7">
            <w:pPr>
              <w:widowControl/>
              <w:jc w:val="center"/>
              <w:rPr>
                <w:rFonts w:eastAsia="仿宋"/>
                <w:sz w:val="24"/>
              </w:rPr>
            </w:pPr>
            <w:r w:rsidRPr="00D75DEC">
              <w:rPr>
                <w:rFonts w:eastAsia="仿宋"/>
                <w:sz w:val="24"/>
              </w:rPr>
              <w:t>减轻</w:t>
            </w:r>
            <w:r>
              <w:rPr>
                <w:rFonts w:eastAsia="仿宋" w:hint="eastAsia"/>
                <w:sz w:val="24"/>
              </w:rPr>
              <w:t>经济负担</w:t>
            </w:r>
          </w:p>
        </w:tc>
        <w:tc>
          <w:tcPr>
            <w:tcW w:w="1123" w:type="dxa"/>
            <w:tcBorders>
              <w:top w:val="nil"/>
              <w:left w:val="nil"/>
              <w:bottom w:val="single" w:sz="8" w:space="0" w:color="000000"/>
              <w:right w:val="single" w:sz="8" w:space="0" w:color="000000"/>
            </w:tcBorders>
            <w:shd w:val="clear" w:color="auto" w:fill="auto"/>
            <w:noWrap/>
            <w:vAlign w:val="center"/>
          </w:tcPr>
          <w:p w14:paraId="3638FDB3" w14:textId="3DCCE37B" w:rsidR="00D75DEC" w:rsidRDefault="00D75DEC" w:rsidP="000631A7">
            <w:pPr>
              <w:widowControl/>
              <w:jc w:val="center"/>
              <w:rPr>
                <w:rFonts w:eastAsia="仿宋"/>
                <w:sz w:val="24"/>
              </w:rPr>
            </w:pPr>
            <w:r>
              <w:rPr>
                <w:rFonts w:eastAsia="仿宋" w:hint="eastAsia"/>
                <w:sz w:val="24"/>
              </w:rPr>
              <w:t>减轻</w:t>
            </w:r>
          </w:p>
        </w:tc>
        <w:tc>
          <w:tcPr>
            <w:tcW w:w="4268" w:type="dxa"/>
            <w:tcBorders>
              <w:top w:val="nil"/>
              <w:left w:val="nil"/>
              <w:bottom w:val="single" w:sz="8" w:space="0" w:color="000000"/>
              <w:right w:val="single" w:sz="8" w:space="0" w:color="000000"/>
            </w:tcBorders>
            <w:shd w:val="clear" w:color="auto" w:fill="auto"/>
            <w:vAlign w:val="center"/>
          </w:tcPr>
          <w:p w14:paraId="436999C3" w14:textId="60719135" w:rsidR="00D75DEC" w:rsidRPr="00FA14E5" w:rsidRDefault="00D75DEC" w:rsidP="00E229C8">
            <w:pPr>
              <w:widowControl/>
              <w:jc w:val="left"/>
              <w:rPr>
                <w:rFonts w:eastAsia="仿宋"/>
                <w:sz w:val="24"/>
              </w:rPr>
            </w:pPr>
            <w:r>
              <w:rPr>
                <w:rFonts w:eastAsia="仿宋" w:hint="eastAsia"/>
                <w:sz w:val="24"/>
              </w:rPr>
              <w:t>反映服务</w:t>
            </w:r>
            <w:r w:rsidRPr="00D75DEC">
              <w:rPr>
                <w:rFonts w:eastAsia="仿宋"/>
                <w:sz w:val="24"/>
              </w:rPr>
              <w:t>减轻</w:t>
            </w:r>
            <w:r>
              <w:rPr>
                <w:rFonts w:eastAsia="仿宋" w:hint="eastAsia"/>
                <w:sz w:val="24"/>
              </w:rPr>
              <w:t>残疾人及家庭经济负担</w:t>
            </w:r>
          </w:p>
        </w:tc>
      </w:tr>
      <w:tr w:rsidR="00BF011E" w:rsidRPr="00FA14E5" w14:paraId="53A90736" w14:textId="77777777" w:rsidTr="00A155FE">
        <w:trPr>
          <w:trHeight w:val="555"/>
          <w:jc w:val="center"/>
        </w:trPr>
        <w:tc>
          <w:tcPr>
            <w:tcW w:w="846" w:type="dxa"/>
            <w:vMerge/>
            <w:tcBorders>
              <w:top w:val="nil"/>
              <w:left w:val="single" w:sz="8" w:space="0" w:color="000000"/>
              <w:bottom w:val="single" w:sz="8" w:space="0" w:color="000000"/>
              <w:right w:val="single" w:sz="8" w:space="0" w:color="auto"/>
            </w:tcBorders>
            <w:vAlign w:val="center"/>
            <w:hideMark/>
          </w:tcPr>
          <w:p w14:paraId="495510A8" w14:textId="77777777" w:rsidR="00BF011E" w:rsidRPr="00FA14E5" w:rsidRDefault="00BF011E" w:rsidP="000631A7">
            <w:pPr>
              <w:widowControl/>
              <w:jc w:val="center"/>
              <w:rPr>
                <w:rFonts w:eastAsia="仿宋"/>
                <w:sz w:val="24"/>
              </w:rPr>
            </w:pPr>
          </w:p>
        </w:tc>
        <w:tc>
          <w:tcPr>
            <w:tcW w:w="2188" w:type="dxa"/>
            <w:tcBorders>
              <w:top w:val="nil"/>
              <w:left w:val="nil"/>
              <w:bottom w:val="single" w:sz="8" w:space="0" w:color="auto"/>
              <w:right w:val="single" w:sz="8" w:space="0" w:color="auto"/>
            </w:tcBorders>
            <w:shd w:val="clear" w:color="auto" w:fill="auto"/>
            <w:noWrap/>
            <w:vAlign w:val="center"/>
            <w:hideMark/>
          </w:tcPr>
          <w:p w14:paraId="5F6CCB7B" w14:textId="75A1330B" w:rsidR="00BF011E" w:rsidRPr="00FA14E5" w:rsidRDefault="00BF011E" w:rsidP="000631A7">
            <w:pPr>
              <w:widowControl/>
              <w:jc w:val="center"/>
              <w:rPr>
                <w:rFonts w:eastAsia="仿宋"/>
                <w:sz w:val="24"/>
              </w:rPr>
            </w:pPr>
            <w:r w:rsidRPr="00FA14E5">
              <w:rPr>
                <w:rFonts w:eastAsia="仿宋"/>
                <w:sz w:val="24"/>
              </w:rPr>
              <w:t>服务覆盖</w:t>
            </w:r>
          </w:p>
        </w:tc>
        <w:tc>
          <w:tcPr>
            <w:tcW w:w="1123" w:type="dxa"/>
            <w:tcBorders>
              <w:top w:val="nil"/>
              <w:left w:val="nil"/>
              <w:bottom w:val="single" w:sz="8" w:space="0" w:color="000000"/>
              <w:right w:val="single" w:sz="8" w:space="0" w:color="000000"/>
            </w:tcBorders>
            <w:shd w:val="clear" w:color="auto" w:fill="auto"/>
            <w:noWrap/>
            <w:vAlign w:val="center"/>
            <w:hideMark/>
          </w:tcPr>
          <w:p w14:paraId="6BC70E57" w14:textId="58CA0144" w:rsidR="00BF011E" w:rsidRPr="00FA14E5" w:rsidRDefault="00BF011E" w:rsidP="000631A7">
            <w:pPr>
              <w:widowControl/>
              <w:jc w:val="center"/>
              <w:rPr>
                <w:rFonts w:eastAsia="仿宋"/>
                <w:sz w:val="24"/>
              </w:rPr>
            </w:pPr>
            <w:r>
              <w:rPr>
                <w:rFonts w:eastAsia="仿宋" w:hint="eastAsia"/>
                <w:sz w:val="24"/>
              </w:rPr>
              <w:t>全面</w:t>
            </w:r>
          </w:p>
        </w:tc>
        <w:tc>
          <w:tcPr>
            <w:tcW w:w="4268" w:type="dxa"/>
            <w:tcBorders>
              <w:top w:val="nil"/>
              <w:left w:val="nil"/>
              <w:bottom w:val="single" w:sz="8" w:space="0" w:color="000000"/>
              <w:right w:val="single" w:sz="8" w:space="0" w:color="000000"/>
            </w:tcBorders>
            <w:shd w:val="clear" w:color="auto" w:fill="auto"/>
            <w:vAlign w:val="center"/>
            <w:hideMark/>
          </w:tcPr>
          <w:p w14:paraId="4E7E0595" w14:textId="40A05CAA" w:rsidR="00BF011E" w:rsidRPr="00FA14E5" w:rsidRDefault="00BF011E" w:rsidP="00E229C8">
            <w:pPr>
              <w:widowControl/>
              <w:jc w:val="left"/>
              <w:rPr>
                <w:rFonts w:eastAsia="仿宋"/>
                <w:sz w:val="24"/>
              </w:rPr>
            </w:pPr>
            <w:r w:rsidRPr="00FA14E5">
              <w:rPr>
                <w:rFonts w:eastAsia="仿宋"/>
                <w:sz w:val="24"/>
              </w:rPr>
              <w:t>项目实施</w:t>
            </w:r>
            <w:r>
              <w:rPr>
                <w:rFonts w:eastAsia="仿宋" w:hint="eastAsia"/>
                <w:sz w:val="24"/>
              </w:rPr>
              <w:t>是否能够</w:t>
            </w:r>
            <w:r w:rsidRPr="00FA14E5">
              <w:rPr>
                <w:rFonts w:eastAsia="仿宋"/>
                <w:sz w:val="24"/>
              </w:rPr>
              <w:t>覆盖</w:t>
            </w:r>
            <w:r>
              <w:rPr>
                <w:rFonts w:eastAsia="仿宋" w:hint="eastAsia"/>
                <w:sz w:val="24"/>
              </w:rPr>
              <w:t>全部服务对象</w:t>
            </w:r>
            <w:r w:rsidRPr="00FA14E5">
              <w:rPr>
                <w:rFonts w:eastAsia="仿宋"/>
                <w:sz w:val="24"/>
              </w:rPr>
              <w:t>。</w:t>
            </w:r>
          </w:p>
        </w:tc>
      </w:tr>
      <w:tr w:rsidR="00BF011E" w:rsidRPr="00FA14E5" w14:paraId="4C8EE04E" w14:textId="77777777" w:rsidTr="00A155FE">
        <w:trPr>
          <w:trHeight w:val="825"/>
          <w:jc w:val="center"/>
        </w:trPr>
        <w:tc>
          <w:tcPr>
            <w:tcW w:w="846" w:type="dxa"/>
            <w:vMerge/>
            <w:tcBorders>
              <w:top w:val="nil"/>
              <w:left w:val="single" w:sz="8" w:space="0" w:color="000000"/>
              <w:bottom w:val="single" w:sz="8" w:space="0" w:color="000000"/>
              <w:right w:val="single" w:sz="8" w:space="0" w:color="auto"/>
            </w:tcBorders>
            <w:vAlign w:val="center"/>
            <w:hideMark/>
          </w:tcPr>
          <w:p w14:paraId="1686738B" w14:textId="77777777" w:rsidR="00BF011E" w:rsidRPr="00FA14E5" w:rsidRDefault="00BF011E" w:rsidP="000631A7">
            <w:pPr>
              <w:widowControl/>
              <w:jc w:val="center"/>
              <w:rPr>
                <w:rFonts w:eastAsia="仿宋"/>
                <w:sz w:val="24"/>
              </w:rPr>
            </w:pPr>
          </w:p>
        </w:tc>
        <w:tc>
          <w:tcPr>
            <w:tcW w:w="2188" w:type="dxa"/>
            <w:tcBorders>
              <w:top w:val="nil"/>
              <w:left w:val="nil"/>
              <w:bottom w:val="single" w:sz="8" w:space="0" w:color="000000"/>
              <w:right w:val="single" w:sz="8" w:space="0" w:color="auto"/>
            </w:tcBorders>
            <w:shd w:val="clear" w:color="auto" w:fill="auto"/>
            <w:noWrap/>
            <w:vAlign w:val="center"/>
            <w:hideMark/>
          </w:tcPr>
          <w:p w14:paraId="3F0B5591" w14:textId="77777777" w:rsidR="00BF011E" w:rsidRPr="00FA14E5" w:rsidRDefault="00BF011E" w:rsidP="000631A7">
            <w:pPr>
              <w:widowControl/>
              <w:jc w:val="center"/>
              <w:rPr>
                <w:rFonts w:eastAsia="仿宋"/>
                <w:sz w:val="24"/>
              </w:rPr>
            </w:pPr>
            <w:r w:rsidRPr="00FA14E5">
              <w:rPr>
                <w:rFonts w:eastAsia="仿宋"/>
                <w:sz w:val="24"/>
              </w:rPr>
              <w:t>持续的社会生态影响</w:t>
            </w:r>
          </w:p>
        </w:tc>
        <w:tc>
          <w:tcPr>
            <w:tcW w:w="1123" w:type="dxa"/>
            <w:tcBorders>
              <w:top w:val="nil"/>
              <w:left w:val="nil"/>
              <w:bottom w:val="single" w:sz="8" w:space="0" w:color="000000"/>
              <w:right w:val="single" w:sz="8" w:space="0" w:color="000000"/>
            </w:tcBorders>
            <w:shd w:val="clear" w:color="auto" w:fill="auto"/>
            <w:noWrap/>
            <w:vAlign w:val="center"/>
            <w:hideMark/>
          </w:tcPr>
          <w:p w14:paraId="30DE6CC0" w14:textId="77777777" w:rsidR="00BF011E" w:rsidRPr="00FA14E5" w:rsidRDefault="00BF011E" w:rsidP="000631A7">
            <w:pPr>
              <w:widowControl/>
              <w:jc w:val="center"/>
              <w:rPr>
                <w:rFonts w:eastAsia="仿宋"/>
                <w:sz w:val="24"/>
              </w:rPr>
            </w:pPr>
            <w:r w:rsidRPr="00FA14E5">
              <w:rPr>
                <w:rFonts w:eastAsia="仿宋"/>
                <w:sz w:val="24"/>
              </w:rPr>
              <w:t>明显</w:t>
            </w:r>
          </w:p>
        </w:tc>
        <w:tc>
          <w:tcPr>
            <w:tcW w:w="4268" w:type="dxa"/>
            <w:tcBorders>
              <w:top w:val="nil"/>
              <w:left w:val="nil"/>
              <w:bottom w:val="single" w:sz="8" w:space="0" w:color="000000"/>
              <w:right w:val="single" w:sz="8" w:space="0" w:color="000000"/>
            </w:tcBorders>
            <w:shd w:val="clear" w:color="auto" w:fill="auto"/>
            <w:vAlign w:val="center"/>
            <w:hideMark/>
          </w:tcPr>
          <w:p w14:paraId="5FFEC9C1" w14:textId="638E2FC2" w:rsidR="00BF011E" w:rsidRPr="00FA14E5" w:rsidRDefault="00BF011E" w:rsidP="00E229C8">
            <w:pPr>
              <w:widowControl/>
              <w:jc w:val="left"/>
              <w:rPr>
                <w:rFonts w:eastAsia="仿宋"/>
                <w:sz w:val="24"/>
              </w:rPr>
            </w:pPr>
            <w:r w:rsidRPr="00FA14E5">
              <w:rPr>
                <w:rFonts w:eastAsia="仿宋"/>
                <w:sz w:val="24"/>
              </w:rPr>
              <w:t>项目</w:t>
            </w:r>
            <w:r>
              <w:rPr>
                <w:rFonts w:eastAsia="仿宋" w:hint="eastAsia"/>
                <w:sz w:val="24"/>
              </w:rPr>
              <w:t>服务内容</w:t>
            </w:r>
            <w:r w:rsidRPr="00FA14E5">
              <w:rPr>
                <w:rFonts w:eastAsia="仿宋"/>
                <w:sz w:val="24"/>
              </w:rPr>
              <w:t>得到持续地实施，有利于经济社会生态的可持续发展。</w:t>
            </w:r>
          </w:p>
        </w:tc>
      </w:tr>
    </w:tbl>
    <w:p w14:paraId="7E1990B6" w14:textId="77E3D6BE" w:rsidR="00A320ED" w:rsidRPr="00FA14E5" w:rsidRDefault="00A320ED" w:rsidP="00B13291">
      <w:pPr>
        <w:pStyle w:val="2"/>
        <w:spacing w:before="156"/>
        <w:ind w:firstLine="562"/>
        <w:rPr>
          <w:rFonts w:ascii="Times New Roman" w:hAnsi="Times New Roman" w:cs="Times New Roman"/>
        </w:rPr>
      </w:pPr>
      <w:bookmarkStart w:id="30" w:name="_Toc68429839"/>
      <w:r w:rsidRPr="00FA14E5">
        <w:rPr>
          <w:rFonts w:ascii="Times New Roman" w:hAnsi="Times New Roman" w:cs="Times New Roman"/>
        </w:rPr>
        <w:t>（三）专项资金主要绩效目标完成情况</w:t>
      </w:r>
      <w:bookmarkEnd w:id="30"/>
    </w:p>
    <w:p w14:paraId="5312506E" w14:textId="56A03DFA" w:rsidR="00F23B16" w:rsidRPr="00FA14E5" w:rsidRDefault="00FF4707" w:rsidP="00FF4707">
      <w:pPr>
        <w:ind w:firstLineChars="200" w:firstLine="560"/>
        <w:jc w:val="left"/>
        <w:rPr>
          <w:b/>
        </w:rPr>
      </w:pPr>
      <w:r w:rsidRPr="00FF4707">
        <w:rPr>
          <w:rFonts w:eastAsia="仿宋" w:hint="eastAsia"/>
          <w:color w:val="000000"/>
          <w:sz w:val="28"/>
          <w:szCs w:val="28"/>
        </w:rPr>
        <w:t>残疾人</w:t>
      </w:r>
      <w:r w:rsidR="008140C0">
        <w:rPr>
          <w:rFonts w:eastAsia="仿宋" w:hint="eastAsia"/>
          <w:color w:val="000000"/>
          <w:sz w:val="28"/>
          <w:szCs w:val="28"/>
        </w:rPr>
        <w:t>两</w:t>
      </w:r>
      <w:r w:rsidR="00076A82">
        <w:rPr>
          <w:rFonts w:eastAsia="仿宋" w:hint="eastAsia"/>
          <w:color w:val="000000"/>
          <w:sz w:val="28"/>
          <w:szCs w:val="28"/>
        </w:rPr>
        <w:t>项</w:t>
      </w:r>
      <w:r w:rsidR="00076A82" w:rsidRPr="001F3C01">
        <w:rPr>
          <w:rFonts w:eastAsia="仿宋" w:hint="eastAsia"/>
          <w:color w:val="000000"/>
          <w:sz w:val="28"/>
          <w:szCs w:val="28"/>
        </w:rPr>
        <w:t>补贴</w:t>
      </w:r>
      <w:r w:rsidR="00A320ED" w:rsidRPr="00FA14E5">
        <w:rPr>
          <w:rFonts w:eastAsia="仿宋"/>
          <w:color w:val="000000"/>
          <w:sz w:val="28"/>
          <w:szCs w:val="28"/>
        </w:rPr>
        <w:t>主要绩效目标完成情况如下表：</w:t>
      </w:r>
    </w:p>
    <w:p w14:paraId="6A845B6E" w14:textId="4C1FAC49" w:rsidR="00545BB1" w:rsidRPr="00FA14E5" w:rsidRDefault="00E229C8" w:rsidP="00F2156C">
      <w:pPr>
        <w:widowControl/>
        <w:jc w:val="center"/>
        <w:rPr>
          <w:rFonts w:eastAsia="仿宋"/>
          <w:sz w:val="24"/>
        </w:rPr>
      </w:pPr>
      <w:r w:rsidRPr="00FA14E5">
        <w:rPr>
          <w:rFonts w:eastAsia="仿宋"/>
          <w:sz w:val="24"/>
        </w:rPr>
        <w:t>2020</w:t>
      </w:r>
      <w:r w:rsidRPr="00FA14E5">
        <w:rPr>
          <w:rFonts w:eastAsia="仿宋"/>
          <w:sz w:val="24"/>
        </w:rPr>
        <w:t>年</w:t>
      </w:r>
      <w:r w:rsidR="00FF4707" w:rsidRPr="009A7219">
        <w:rPr>
          <w:rFonts w:eastAsia="仿宋" w:hint="eastAsia"/>
          <w:sz w:val="24"/>
        </w:rPr>
        <w:t>残疾人</w:t>
      </w:r>
      <w:r w:rsidR="008140C0" w:rsidRPr="008140C0">
        <w:rPr>
          <w:rFonts w:eastAsia="仿宋" w:hint="eastAsia"/>
          <w:sz w:val="24"/>
        </w:rPr>
        <w:t>两</w:t>
      </w:r>
      <w:r w:rsidR="00076A82" w:rsidRPr="00076A82">
        <w:rPr>
          <w:rFonts w:eastAsia="仿宋" w:hint="eastAsia"/>
          <w:sz w:val="24"/>
        </w:rPr>
        <w:t>项补贴</w:t>
      </w:r>
      <w:r w:rsidR="000F0CC3" w:rsidRPr="00FA14E5">
        <w:rPr>
          <w:rFonts w:eastAsia="仿宋"/>
          <w:sz w:val="24"/>
        </w:rPr>
        <w:t>主要</w:t>
      </w:r>
      <w:r w:rsidR="00545BB1" w:rsidRPr="00FA14E5">
        <w:rPr>
          <w:rFonts w:eastAsia="仿宋"/>
          <w:sz w:val="24"/>
        </w:rPr>
        <w:t>绩效目标完成情况表</w:t>
      </w:r>
    </w:p>
    <w:p w14:paraId="72B481B8" w14:textId="77777777" w:rsidR="00545BB1" w:rsidRPr="00FA14E5" w:rsidRDefault="00545BB1" w:rsidP="00545BB1">
      <w:pPr>
        <w:pStyle w:val="21"/>
        <w:spacing w:line="120" w:lineRule="exact"/>
        <w:ind w:left="629" w:firstLine="220"/>
        <w:rPr>
          <w:rFonts w:ascii="Times New Roman" w:hAnsi="Times New Roman" w:cs="Times New Roman"/>
          <w:sz w:val="11"/>
          <w:szCs w:val="11"/>
        </w:rPr>
      </w:pPr>
    </w:p>
    <w:tbl>
      <w:tblPr>
        <w:tblW w:w="8425" w:type="dxa"/>
        <w:jc w:val="center"/>
        <w:tblLayout w:type="fixed"/>
        <w:tblCellMar>
          <w:left w:w="0" w:type="dxa"/>
          <w:right w:w="0" w:type="dxa"/>
        </w:tblCellMar>
        <w:tblLook w:val="04A0" w:firstRow="1" w:lastRow="0" w:firstColumn="1" w:lastColumn="0" w:noHBand="0" w:noVBand="1"/>
      </w:tblPr>
      <w:tblGrid>
        <w:gridCol w:w="1050"/>
        <w:gridCol w:w="2270"/>
        <w:gridCol w:w="7"/>
        <w:gridCol w:w="2828"/>
        <w:gridCol w:w="7"/>
        <w:gridCol w:w="803"/>
        <w:gridCol w:w="7"/>
        <w:gridCol w:w="843"/>
        <w:gridCol w:w="7"/>
        <w:gridCol w:w="596"/>
        <w:gridCol w:w="7"/>
      </w:tblGrid>
      <w:tr w:rsidR="00545BB1" w:rsidRPr="00FA14E5" w14:paraId="41222BE3" w14:textId="77777777" w:rsidTr="00724909">
        <w:trPr>
          <w:trHeight w:val="746"/>
          <w:jc w:val="center"/>
        </w:trPr>
        <w:tc>
          <w:tcPr>
            <w:tcW w:w="3327" w:type="dxa"/>
            <w:gridSpan w:val="3"/>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10" w:type="dxa"/>
              <w:left w:w="10" w:type="dxa"/>
              <w:right w:w="10" w:type="dxa"/>
            </w:tcMar>
            <w:vAlign w:val="center"/>
          </w:tcPr>
          <w:p w14:paraId="11E16C3A" w14:textId="77777777" w:rsidR="00545BB1" w:rsidRPr="00FA14E5" w:rsidRDefault="00545BB1" w:rsidP="00F2156C">
            <w:pPr>
              <w:widowControl/>
              <w:jc w:val="center"/>
              <w:rPr>
                <w:rFonts w:eastAsia="仿宋"/>
                <w:sz w:val="24"/>
              </w:rPr>
            </w:pPr>
            <w:r w:rsidRPr="00FA14E5">
              <w:rPr>
                <w:rFonts w:eastAsia="仿宋"/>
                <w:sz w:val="24"/>
              </w:rPr>
              <w:t>指标名称</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C6D9F1" w:themeFill="text2" w:themeFillTint="33"/>
            <w:noWrap/>
            <w:tcMar>
              <w:top w:w="10" w:type="dxa"/>
              <w:left w:w="10" w:type="dxa"/>
              <w:right w:w="10" w:type="dxa"/>
            </w:tcMar>
            <w:vAlign w:val="center"/>
          </w:tcPr>
          <w:p w14:paraId="1001B4A1" w14:textId="77777777" w:rsidR="00545BB1" w:rsidRPr="00FA14E5" w:rsidRDefault="00545BB1" w:rsidP="00F2156C">
            <w:pPr>
              <w:widowControl/>
              <w:jc w:val="center"/>
              <w:rPr>
                <w:rFonts w:eastAsia="仿宋"/>
                <w:sz w:val="24"/>
              </w:rPr>
            </w:pPr>
            <w:r w:rsidRPr="00FA14E5">
              <w:rPr>
                <w:rFonts w:eastAsia="仿宋"/>
                <w:sz w:val="24"/>
              </w:rPr>
              <w:t>指标计算方法</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C6D9F1" w:themeFill="text2" w:themeFillTint="33"/>
            <w:noWrap/>
            <w:tcMar>
              <w:top w:w="10" w:type="dxa"/>
              <w:left w:w="10" w:type="dxa"/>
              <w:right w:w="10" w:type="dxa"/>
            </w:tcMar>
            <w:vAlign w:val="center"/>
          </w:tcPr>
          <w:p w14:paraId="2C7B49E0" w14:textId="77777777" w:rsidR="00545BB1" w:rsidRPr="00FA14E5" w:rsidRDefault="00545BB1" w:rsidP="00CE7769">
            <w:pPr>
              <w:widowControl/>
              <w:jc w:val="center"/>
              <w:textAlignment w:val="center"/>
              <w:rPr>
                <w:rFonts w:eastAsia="仿宋"/>
                <w:sz w:val="24"/>
              </w:rPr>
            </w:pPr>
            <w:r w:rsidRPr="00FA14E5">
              <w:rPr>
                <w:rFonts w:eastAsia="仿宋"/>
                <w:sz w:val="24"/>
              </w:rPr>
              <w:t>目标值</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C6D9F1" w:themeFill="text2" w:themeFillTint="33"/>
            <w:noWrap/>
            <w:tcMar>
              <w:top w:w="10" w:type="dxa"/>
              <w:left w:w="10" w:type="dxa"/>
              <w:right w:w="10" w:type="dxa"/>
            </w:tcMar>
            <w:vAlign w:val="center"/>
          </w:tcPr>
          <w:p w14:paraId="10CDD17F" w14:textId="77777777" w:rsidR="00545BB1" w:rsidRPr="00FA14E5" w:rsidRDefault="00545BB1" w:rsidP="00CE7769">
            <w:pPr>
              <w:widowControl/>
              <w:jc w:val="center"/>
              <w:textAlignment w:val="center"/>
              <w:rPr>
                <w:rFonts w:eastAsia="仿宋"/>
                <w:sz w:val="24"/>
              </w:rPr>
            </w:pPr>
            <w:r w:rsidRPr="00FA14E5">
              <w:rPr>
                <w:rFonts w:eastAsia="仿宋"/>
                <w:sz w:val="24"/>
              </w:rPr>
              <w:t>完成值</w:t>
            </w:r>
          </w:p>
        </w:tc>
        <w:tc>
          <w:tcPr>
            <w:tcW w:w="603" w:type="dxa"/>
            <w:gridSpan w:val="2"/>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10" w:type="dxa"/>
              <w:left w:w="10" w:type="dxa"/>
              <w:right w:w="10" w:type="dxa"/>
            </w:tcMar>
            <w:vAlign w:val="center"/>
          </w:tcPr>
          <w:p w14:paraId="42EAB4AD" w14:textId="77777777" w:rsidR="00545BB1" w:rsidRPr="00FA14E5" w:rsidRDefault="00545BB1" w:rsidP="00CE7769">
            <w:pPr>
              <w:widowControl/>
              <w:jc w:val="center"/>
              <w:textAlignment w:val="center"/>
              <w:rPr>
                <w:rFonts w:eastAsia="仿宋"/>
                <w:sz w:val="24"/>
              </w:rPr>
            </w:pPr>
            <w:r w:rsidRPr="00FA14E5">
              <w:rPr>
                <w:rFonts w:eastAsia="仿宋"/>
                <w:sz w:val="24"/>
              </w:rPr>
              <w:t>是否</w:t>
            </w:r>
            <w:r w:rsidRPr="00FA14E5">
              <w:rPr>
                <w:rFonts w:eastAsia="仿宋"/>
                <w:sz w:val="24"/>
              </w:rPr>
              <w:br/>
            </w:r>
            <w:r w:rsidRPr="00FA14E5">
              <w:rPr>
                <w:rFonts w:eastAsia="仿宋"/>
                <w:sz w:val="24"/>
              </w:rPr>
              <w:t>完成</w:t>
            </w:r>
          </w:p>
        </w:tc>
      </w:tr>
      <w:tr w:rsidR="003D6426" w:rsidRPr="00FA14E5" w14:paraId="642B36A7" w14:textId="77777777" w:rsidTr="003D6426">
        <w:trPr>
          <w:gridAfter w:val="1"/>
          <w:wAfter w:w="7" w:type="dxa"/>
          <w:trHeight w:val="352"/>
          <w:jc w:val="center"/>
        </w:trPr>
        <w:tc>
          <w:tcPr>
            <w:tcW w:w="1050" w:type="dxa"/>
            <w:vMerge w:val="restart"/>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14:paraId="56FA718A" w14:textId="77777777" w:rsidR="003D6426" w:rsidRPr="00FA14E5" w:rsidRDefault="003D6426" w:rsidP="002F222C">
            <w:pPr>
              <w:widowControl/>
              <w:jc w:val="center"/>
              <w:textAlignment w:val="center"/>
              <w:rPr>
                <w:rFonts w:eastAsia="仿宋"/>
                <w:sz w:val="24"/>
              </w:rPr>
            </w:pPr>
            <w:r w:rsidRPr="00FA14E5">
              <w:rPr>
                <w:rFonts w:eastAsia="仿宋"/>
                <w:sz w:val="24"/>
              </w:rPr>
              <w:t>数量指标</w:t>
            </w:r>
          </w:p>
        </w:tc>
        <w:tc>
          <w:tcPr>
            <w:tcW w:w="2270" w:type="dxa"/>
            <w:tcBorders>
              <w:top w:val="single" w:sz="4" w:space="0" w:color="000000"/>
              <w:left w:val="single" w:sz="4" w:space="0" w:color="auto"/>
              <w:bottom w:val="single" w:sz="4" w:space="0" w:color="000000"/>
              <w:right w:val="single" w:sz="4" w:space="0" w:color="000000"/>
            </w:tcBorders>
            <w:shd w:val="clear" w:color="auto" w:fill="auto"/>
            <w:tcMar>
              <w:top w:w="10" w:type="dxa"/>
              <w:left w:w="10" w:type="dxa"/>
              <w:right w:w="10" w:type="dxa"/>
            </w:tcMar>
            <w:vAlign w:val="center"/>
          </w:tcPr>
          <w:p w14:paraId="60E29F4F" w14:textId="22DB40DD" w:rsidR="003D6426" w:rsidRPr="00FA14E5" w:rsidRDefault="00CE5AC5" w:rsidP="00D50575">
            <w:pPr>
              <w:widowControl/>
              <w:jc w:val="center"/>
              <w:rPr>
                <w:rFonts w:eastAsia="仿宋"/>
                <w:sz w:val="24"/>
              </w:rPr>
            </w:pPr>
            <w:r>
              <w:rPr>
                <w:rFonts w:eastAsia="仿宋" w:hint="eastAsia"/>
                <w:sz w:val="24"/>
              </w:rPr>
              <w:t>完成两</w:t>
            </w:r>
            <w:proofErr w:type="gramStart"/>
            <w:r>
              <w:rPr>
                <w:rFonts w:eastAsia="仿宋" w:hint="eastAsia"/>
                <w:sz w:val="24"/>
              </w:rPr>
              <w:t>补人数</w:t>
            </w:r>
            <w:proofErr w:type="gramEnd"/>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1069447" w14:textId="3D69B34C" w:rsidR="003D6426" w:rsidRPr="00FA14E5" w:rsidRDefault="003D6426" w:rsidP="00FF4707">
            <w:pPr>
              <w:widowControl/>
              <w:jc w:val="center"/>
              <w:rPr>
                <w:rFonts w:eastAsia="仿宋"/>
                <w:sz w:val="24"/>
              </w:rPr>
            </w:pPr>
            <w:r w:rsidRPr="00FA14E5">
              <w:rPr>
                <w:rFonts w:eastAsia="仿宋"/>
                <w:sz w:val="24"/>
              </w:rPr>
              <w:t>完成</w:t>
            </w:r>
            <w:r>
              <w:rPr>
                <w:rFonts w:eastAsia="仿宋" w:hint="eastAsia"/>
                <w:sz w:val="24"/>
              </w:rPr>
              <w:t>总</w:t>
            </w:r>
            <w:r w:rsidR="00FF4707">
              <w:rPr>
                <w:rFonts w:eastAsia="仿宋" w:hint="eastAsia"/>
                <w:sz w:val="24"/>
              </w:rPr>
              <w:t>人</w:t>
            </w:r>
            <w:r w:rsidR="00D50575">
              <w:rPr>
                <w:rFonts w:eastAsia="仿宋" w:hint="eastAsia"/>
                <w:sz w:val="24"/>
              </w:rPr>
              <w:t>数</w:t>
            </w:r>
            <w:r w:rsidRPr="00FA14E5">
              <w:rPr>
                <w:rFonts w:eastAsia="仿宋"/>
                <w:sz w:val="24"/>
              </w:rPr>
              <w:t>/</w:t>
            </w:r>
            <w:r w:rsidR="00B87C68">
              <w:rPr>
                <w:rFonts w:eastAsia="仿宋" w:hint="eastAsia"/>
                <w:sz w:val="24"/>
              </w:rPr>
              <w:t>计划</w:t>
            </w:r>
            <w:r w:rsidR="00FF4707">
              <w:rPr>
                <w:rFonts w:eastAsia="仿宋" w:hint="eastAsia"/>
                <w:sz w:val="24"/>
              </w:rPr>
              <w:t>人</w:t>
            </w:r>
            <w:r w:rsidR="00D50575">
              <w:rPr>
                <w:rFonts w:eastAsia="仿宋" w:hint="eastAsia"/>
                <w:sz w:val="24"/>
              </w:rPr>
              <w:t>数</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33032E98" w14:textId="77777777" w:rsidR="00FF4707" w:rsidRDefault="00FF4707" w:rsidP="00FF4707">
            <w:pPr>
              <w:widowControl/>
              <w:jc w:val="center"/>
              <w:rPr>
                <w:rFonts w:eastAsia="仿宋"/>
                <w:sz w:val="24"/>
              </w:rPr>
            </w:pPr>
            <w:r>
              <w:rPr>
                <w:rFonts w:eastAsia="仿宋" w:hint="eastAsia"/>
                <w:sz w:val="24"/>
              </w:rPr>
              <w:t>应补</w:t>
            </w:r>
          </w:p>
          <w:p w14:paraId="24736E4B" w14:textId="1C1F471A" w:rsidR="003D6426" w:rsidRPr="00FA14E5" w:rsidRDefault="00FF4707" w:rsidP="00FF4707">
            <w:pPr>
              <w:widowControl/>
              <w:jc w:val="center"/>
              <w:textAlignment w:val="center"/>
              <w:rPr>
                <w:rFonts w:eastAsia="仿宋"/>
                <w:sz w:val="24"/>
              </w:rPr>
            </w:pPr>
            <w:r>
              <w:rPr>
                <w:rFonts w:eastAsia="仿宋" w:hint="eastAsia"/>
                <w:sz w:val="24"/>
              </w:rPr>
              <w:t>尽补</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7B5AE884" w14:textId="64AB1331" w:rsidR="003D6426" w:rsidRPr="00FA14E5" w:rsidRDefault="00D50575" w:rsidP="00E13A71">
            <w:pPr>
              <w:widowControl/>
              <w:jc w:val="center"/>
              <w:textAlignment w:val="center"/>
              <w:rPr>
                <w:rFonts w:eastAsia="仿宋"/>
                <w:sz w:val="24"/>
              </w:rPr>
            </w:pPr>
            <w:r>
              <w:rPr>
                <w:rFonts w:eastAsia="仿宋" w:hint="eastAsia"/>
                <w:sz w:val="24"/>
              </w:rPr>
              <w:t>完成</w:t>
            </w:r>
          </w:p>
        </w:tc>
        <w:tc>
          <w:tcPr>
            <w:tcW w:w="60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699715C6" w14:textId="77777777" w:rsidR="003D6426" w:rsidRPr="00FA14E5" w:rsidRDefault="003D6426" w:rsidP="00CE7769">
            <w:pPr>
              <w:widowControl/>
              <w:jc w:val="center"/>
              <w:textAlignment w:val="center"/>
              <w:rPr>
                <w:rFonts w:eastAsia="仿宋"/>
                <w:sz w:val="24"/>
              </w:rPr>
            </w:pPr>
            <w:r w:rsidRPr="00FA14E5">
              <w:rPr>
                <w:rFonts w:eastAsia="仿宋"/>
                <w:sz w:val="24"/>
              </w:rPr>
              <w:t>是</w:t>
            </w:r>
          </w:p>
        </w:tc>
      </w:tr>
      <w:tr w:rsidR="003D6426" w:rsidRPr="00FA14E5" w14:paraId="6935A406" w14:textId="77777777" w:rsidTr="003D6426">
        <w:trPr>
          <w:gridAfter w:val="1"/>
          <w:wAfter w:w="7" w:type="dxa"/>
          <w:trHeight w:val="352"/>
          <w:jc w:val="center"/>
        </w:trPr>
        <w:tc>
          <w:tcPr>
            <w:tcW w:w="1050" w:type="dxa"/>
            <w:vMerge/>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14:paraId="68DC89D2" w14:textId="77777777" w:rsidR="003D6426" w:rsidRPr="00FA14E5" w:rsidRDefault="003D6426" w:rsidP="00CE7769">
            <w:pPr>
              <w:jc w:val="center"/>
              <w:rPr>
                <w:rFonts w:eastAsia="仿宋"/>
                <w:sz w:val="24"/>
              </w:rPr>
            </w:pPr>
          </w:p>
        </w:tc>
        <w:tc>
          <w:tcPr>
            <w:tcW w:w="2270" w:type="dxa"/>
            <w:tcBorders>
              <w:top w:val="single" w:sz="4" w:space="0" w:color="000000"/>
              <w:left w:val="single" w:sz="4" w:space="0" w:color="auto"/>
              <w:bottom w:val="single" w:sz="4" w:space="0" w:color="000000"/>
              <w:right w:val="single" w:sz="4" w:space="0" w:color="000000"/>
            </w:tcBorders>
            <w:shd w:val="clear" w:color="auto" w:fill="auto"/>
            <w:tcMar>
              <w:top w:w="10" w:type="dxa"/>
              <w:left w:w="10" w:type="dxa"/>
              <w:right w:w="10" w:type="dxa"/>
            </w:tcMar>
            <w:vAlign w:val="center"/>
          </w:tcPr>
          <w:p w14:paraId="6FA01F5E" w14:textId="4B567A41" w:rsidR="003D6426" w:rsidRPr="00FA14E5" w:rsidRDefault="00CE5AC5" w:rsidP="00FF4707">
            <w:pPr>
              <w:widowControl/>
              <w:jc w:val="center"/>
              <w:rPr>
                <w:rFonts w:eastAsia="仿宋"/>
                <w:sz w:val="24"/>
              </w:rPr>
            </w:pPr>
            <w:r>
              <w:rPr>
                <w:rFonts w:eastAsia="仿宋" w:hint="eastAsia"/>
                <w:sz w:val="24"/>
              </w:rPr>
              <w:t>各类保险完成数</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6CE0506F" w14:textId="04C86C44" w:rsidR="003D6426" w:rsidRPr="00FA14E5" w:rsidRDefault="00B87C68" w:rsidP="00FF4707">
            <w:pPr>
              <w:widowControl/>
              <w:jc w:val="center"/>
              <w:rPr>
                <w:rFonts w:eastAsia="仿宋"/>
                <w:sz w:val="24"/>
              </w:rPr>
            </w:pPr>
            <w:r w:rsidRPr="00FA14E5">
              <w:rPr>
                <w:rFonts w:eastAsia="仿宋"/>
                <w:sz w:val="24"/>
              </w:rPr>
              <w:t>完成</w:t>
            </w:r>
            <w:r>
              <w:rPr>
                <w:rFonts w:eastAsia="仿宋" w:hint="eastAsia"/>
                <w:sz w:val="24"/>
              </w:rPr>
              <w:t>总</w:t>
            </w:r>
            <w:r w:rsidR="00D50575">
              <w:rPr>
                <w:rFonts w:eastAsia="仿宋" w:hint="eastAsia"/>
                <w:sz w:val="24"/>
              </w:rPr>
              <w:t>人</w:t>
            </w:r>
            <w:r w:rsidR="00FF4707">
              <w:rPr>
                <w:rFonts w:eastAsia="仿宋" w:hint="eastAsia"/>
                <w:sz w:val="24"/>
              </w:rPr>
              <w:t>数</w:t>
            </w:r>
            <w:r w:rsidRPr="00FA14E5">
              <w:rPr>
                <w:rFonts w:eastAsia="仿宋"/>
                <w:sz w:val="24"/>
              </w:rPr>
              <w:t>/</w:t>
            </w:r>
            <w:r>
              <w:rPr>
                <w:rFonts w:eastAsia="仿宋" w:hint="eastAsia"/>
                <w:sz w:val="24"/>
              </w:rPr>
              <w:t>计划</w:t>
            </w:r>
            <w:r w:rsidR="00D50575">
              <w:rPr>
                <w:rFonts w:eastAsia="仿宋" w:hint="eastAsia"/>
                <w:sz w:val="24"/>
              </w:rPr>
              <w:t>总人</w:t>
            </w:r>
            <w:r w:rsidR="00FF4707">
              <w:rPr>
                <w:rFonts w:eastAsia="仿宋" w:hint="eastAsia"/>
                <w:sz w:val="24"/>
              </w:rPr>
              <w:t>数</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325F4066" w14:textId="77777777" w:rsidR="00CE5AC5" w:rsidRDefault="00CE5AC5" w:rsidP="00CE5AC5">
            <w:pPr>
              <w:widowControl/>
              <w:jc w:val="center"/>
              <w:rPr>
                <w:rFonts w:eastAsia="仿宋"/>
                <w:sz w:val="24"/>
              </w:rPr>
            </w:pPr>
            <w:r>
              <w:rPr>
                <w:rFonts w:eastAsia="仿宋" w:hint="eastAsia"/>
                <w:sz w:val="24"/>
              </w:rPr>
              <w:t>应保</w:t>
            </w:r>
          </w:p>
          <w:p w14:paraId="747A92C1" w14:textId="0B3665E5" w:rsidR="003D6426" w:rsidRPr="00FA14E5" w:rsidRDefault="00CE5AC5" w:rsidP="00CE5AC5">
            <w:pPr>
              <w:widowControl/>
              <w:jc w:val="center"/>
              <w:rPr>
                <w:rFonts w:eastAsia="仿宋"/>
                <w:sz w:val="24"/>
              </w:rPr>
            </w:pPr>
            <w:proofErr w:type="gramStart"/>
            <w:r>
              <w:rPr>
                <w:rFonts w:eastAsia="仿宋" w:hint="eastAsia"/>
                <w:sz w:val="24"/>
              </w:rPr>
              <w:t>尽保</w:t>
            </w:r>
            <w:proofErr w:type="gramEnd"/>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1D5CEDA0" w14:textId="65D6F7C7" w:rsidR="003D6426" w:rsidRPr="00FA14E5" w:rsidRDefault="00D50575" w:rsidP="00F23DD9">
            <w:pPr>
              <w:widowControl/>
              <w:jc w:val="center"/>
              <w:textAlignment w:val="center"/>
              <w:rPr>
                <w:rFonts w:eastAsia="仿宋"/>
                <w:sz w:val="24"/>
              </w:rPr>
            </w:pPr>
            <w:r>
              <w:rPr>
                <w:rFonts w:eastAsia="仿宋" w:hint="eastAsia"/>
                <w:sz w:val="24"/>
              </w:rPr>
              <w:t>完成</w:t>
            </w:r>
          </w:p>
        </w:tc>
        <w:tc>
          <w:tcPr>
            <w:tcW w:w="60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1114E22D" w14:textId="77777777" w:rsidR="003D6426" w:rsidRPr="00FA14E5" w:rsidRDefault="003D6426" w:rsidP="00F23DD9">
            <w:pPr>
              <w:widowControl/>
              <w:jc w:val="center"/>
              <w:textAlignment w:val="center"/>
              <w:rPr>
                <w:rFonts w:eastAsia="仿宋"/>
                <w:sz w:val="24"/>
              </w:rPr>
            </w:pPr>
            <w:r w:rsidRPr="00FA14E5">
              <w:rPr>
                <w:rFonts w:eastAsia="仿宋"/>
                <w:sz w:val="24"/>
              </w:rPr>
              <w:t>是</w:t>
            </w:r>
          </w:p>
        </w:tc>
      </w:tr>
      <w:tr w:rsidR="00694A76" w:rsidRPr="00FA14E5" w14:paraId="6AC1F0E0" w14:textId="77777777" w:rsidTr="003D6426">
        <w:trPr>
          <w:gridAfter w:val="1"/>
          <w:wAfter w:w="7" w:type="dxa"/>
          <w:trHeight w:val="352"/>
          <w:jc w:val="center"/>
        </w:trPr>
        <w:tc>
          <w:tcPr>
            <w:tcW w:w="10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14:paraId="49E2658D" w14:textId="761889FD" w:rsidR="00694A76" w:rsidRPr="00FA14E5" w:rsidRDefault="003D6426" w:rsidP="00CE7769">
            <w:pPr>
              <w:jc w:val="center"/>
              <w:rPr>
                <w:rFonts w:eastAsia="仿宋"/>
                <w:sz w:val="24"/>
              </w:rPr>
            </w:pPr>
            <w:r>
              <w:rPr>
                <w:rFonts w:eastAsia="仿宋" w:hint="eastAsia"/>
                <w:sz w:val="24"/>
              </w:rPr>
              <w:t>质量指标</w:t>
            </w:r>
          </w:p>
        </w:tc>
        <w:tc>
          <w:tcPr>
            <w:tcW w:w="2270" w:type="dxa"/>
            <w:tcBorders>
              <w:top w:val="single" w:sz="4" w:space="0" w:color="000000"/>
              <w:left w:val="single" w:sz="4" w:space="0" w:color="auto"/>
              <w:bottom w:val="single" w:sz="4" w:space="0" w:color="000000"/>
              <w:right w:val="single" w:sz="4" w:space="0" w:color="000000"/>
            </w:tcBorders>
            <w:shd w:val="clear" w:color="auto" w:fill="auto"/>
            <w:tcMar>
              <w:top w:w="10" w:type="dxa"/>
              <w:left w:w="10" w:type="dxa"/>
              <w:right w:w="10" w:type="dxa"/>
            </w:tcMar>
            <w:vAlign w:val="center"/>
          </w:tcPr>
          <w:p w14:paraId="0D5EB73B" w14:textId="16FEF563" w:rsidR="00694A76" w:rsidRPr="00FA14E5" w:rsidRDefault="00FF4707" w:rsidP="00F2156C">
            <w:pPr>
              <w:widowControl/>
              <w:jc w:val="center"/>
              <w:rPr>
                <w:rFonts w:eastAsia="仿宋"/>
                <w:sz w:val="24"/>
              </w:rPr>
            </w:pPr>
            <w:r>
              <w:rPr>
                <w:rFonts w:eastAsia="仿宋" w:hint="eastAsia"/>
                <w:sz w:val="24"/>
              </w:rPr>
              <w:t>补贴足额达标</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5A80038" w14:textId="1FF36E00" w:rsidR="00694A76" w:rsidRPr="00FA14E5" w:rsidRDefault="00FF4707" w:rsidP="00FF4707">
            <w:pPr>
              <w:widowControl/>
              <w:jc w:val="center"/>
              <w:rPr>
                <w:rFonts w:eastAsia="仿宋"/>
                <w:sz w:val="24"/>
              </w:rPr>
            </w:pPr>
            <w:r>
              <w:rPr>
                <w:rFonts w:eastAsia="仿宋" w:hint="eastAsia"/>
                <w:sz w:val="24"/>
              </w:rPr>
              <w:t>应补贴数额标准</w:t>
            </w:r>
            <w:r w:rsidRPr="00FA14E5">
              <w:rPr>
                <w:rFonts w:eastAsia="仿宋"/>
                <w:sz w:val="24"/>
              </w:rPr>
              <w:t>/</w:t>
            </w:r>
            <w:r>
              <w:rPr>
                <w:rFonts w:eastAsia="仿宋" w:hint="eastAsia"/>
                <w:sz w:val="24"/>
              </w:rPr>
              <w:t>计划数额标准</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5EAFEA62" w14:textId="77777777" w:rsidR="00FF4707" w:rsidRDefault="00FF4707" w:rsidP="00FF4707">
            <w:pPr>
              <w:widowControl/>
              <w:jc w:val="center"/>
              <w:rPr>
                <w:rFonts w:eastAsia="仿宋"/>
                <w:sz w:val="24"/>
              </w:rPr>
            </w:pPr>
            <w:r>
              <w:rPr>
                <w:rFonts w:eastAsia="仿宋" w:hint="eastAsia"/>
                <w:sz w:val="24"/>
              </w:rPr>
              <w:t>足额</w:t>
            </w:r>
          </w:p>
          <w:p w14:paraId="191D1726" w14:textId="1DBF9CE7" w:rsidR="00694A76" w:rsidRPr="00FA14E5" w:rsidRDefault="00FF4707" w:rsidP="00FF4707">
            <w:pPr>
              <w:widowControl/>
              <w:jc w:val="center"/>
              <w:textAlignment w:val="center"/>
              <w:rPr>
                <w:rFonts w:eastAsia="仿宋"/>
                <w:sz w:val="24"/>
              </w:rPr>
            </w:pPr>
            <w:r>
              <w:rPr>
                <w:rFonts w:eastAsia="仿宋" w:hint="eastAsia"/>
                <w:sz w:val="24"/>
              </w:rPr>
              <w:t>达标</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4A733C0D" w14:textId="77777777" w:rsidR="00FF4707" w:rsidRDefault="00FF4707" w:rsidP="00FF4707">
            <w:pPr>
              <w:widowControl/>
              <w:jc w:val="center"/>
              <w:rPr>
                <w:rFonts w:eastAsia="仿宋"/>
                <w:sz w:val="24"/>
              </w:rPr>
            </w:pPr>
            <w:r>
              <w:rPr>
                <w:rFonts w:eastAsia="仿宋" w:hint="eastAsia"/>
                <w:sz w:val="24"/>
              </w:rPr>
              <w:t>足额</w:t>
            </w:r>
          </w:p>
          <w:p w14:paraId="0C0DC621" w14:textId="41D3A1EE" w:rsidR="00694A76" w:rsidRPr="00FA14E5" w:rsidRDefault="00FF4707" w:rsidP="00FF4707">
            <w:pPr>
              <w:widowControl/>
              <w:jc w:val="center"/>
              <w:textAlignment w:val="center"/>
              <w:rPr>
                <w:rFonts w:eastAsia="仿宋"/>
                <w:sz w:val="24"/>
              </w:rPr>
            </w:pPr>
            <w:r>
              <w:rPr>
                <w:rFonts w:eastAsia="仿宋" w:hint="eastAsia"/>
                <w:sz w:val="24"/>
              </w:rPr>
              <w:t>达标</w:t>
            </w:r>
          </w:p>
        </w:tc>
        <w:tc>
          <w:tcPr>
            <w:tcW w:w="60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077691BF" w14:textId="2FED3BA6" w:rsidR="00694A76" w:rsidRPr="00FA14E5" w:rsidRDefault="003D6426" w:rsidP="00CE7769">
            <w:pPr>
              <w:widowControl/>
              <w:jc w:val="center"/>
              <w:textAlignment w:val="center"/>
              <w:rPr>
                <w:rFonts w:eastAsia="仿宋"/>
                <w:sz w:val="24"/>
              </w:rPr>
            </w:pPr>
            <w:r>
              <w:rPr>
                <w:rFonts w:eastAsia="仿宋" w:hint="eastAsia"/>
                <w:sz w:val="24"/>
              </w:rPr>
              <w:t>是</w:t>
            </w:r>
          </w:p>
        </w:tc>
      </w:tr>
      <w:tr w:rsidR="00694A76" w:rsidRPr="00FA14E5" w14:paraId="4154662C" w14:textId="77777777" w:rsidTr="003D6426">
        <w:trPr>
          <w:gridAfter w:val="1"/>
          <w:wAfter w:w="7" w:type="dxa"/>
          <w:trHeight w:val="422"/>
          <w:jc w:val="center"/>
        </w:trPr>
        <w:tc>
          <w:tcPr>
            <w:tcW w:w="1050" w:type="dxa"/>
            <w:vMerge w:val="restart"/>
            <w:tcBorders>
              <w:top w:val="single" w:sz="4" w:space="0" w:color="auto"/>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4D3EB205" w14:textId="77777777" w:rsidR="00694A76" w:rsidRPr="00FA14E5" w:rsidRDefault="00694A76" w:rsidP="00CE7769">
            <w:pPr>
              <w:widowControl/>
              <w:jc w:val="center"/>
              <w:textAlignment w:val="center"/>
              <w:rPr>
                <w:rFonts w:eastAsia="仿宋"/>
                <w:sz w:val="24"/>
              </w:rPr>
            </w:pPr>
            <w:r w:rsidRPr="00FA14E5">
              <w:rPr>
                <w:rFonts w:eastAsia="仿宋"/>
                <w:sz w:val="24"/>
              </w:rPr>
              <w:t>时效指标</w:t>
            </w:r>
          </w:p>
        </w:tc>
        <w:tc>
          <w:tcPr>
            <w:tcW w:w="227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9404334" w14:textId="10FAB324" w:rsidR="00694A76" w:rsidRPr="00FA14E5" w:rsidRDefault="00262137" w:rsidP="00F23B16">
            <w:pPr>
              <w:widowControl/>
              <w:jc w:val="left"/>
              <w:textAlignment w:val="center"/>
              <w:rPr>
                <w:rFonts w:eastAsia="仿宋"/>
                <w:sz w:val="24"/>
              </w:rPr>
            </w:pPr>
            <w:r w:rsidRPr="00FA14E5">
              <w:rPr>
                <w:rFonts w:eastAsia="仿宋"/>
                <w:sz w:val="24"/>
              </w:rPr>
              <w:t>资金到位及时率</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15F167B" w14:textId="77777777" w:rsidR="00694A76" w:rsidRPr="00FA14E5" w:rsidRDefault="00694A76" w:rsidP="00F23B16">
            <w:pPr>
              <w:widowControl/>
              <w:jc w:val="left"/>
              <w:textAlignment w:val="center"/>
              <w:rPr>
                <w:rFonts w:eastAsia="仿宋"/>
                <w:sz w:val="24"/>
              </w:rPr>
            </w:pPr>
            <w:r w:rsidRPr="00FA14E5">
              <w:rPr>
                <w:rFonts w:eastAsia="仿宋"/>
                <w:sz w:val="24"/>
              </w:rPr>
              <w:t>实际完成时间与当年</w:t>
            </w:r>
            <w:r w:rsidRPr="00FA14E5">
              <w:rPr>
                <w:rFonts w:eastAsia="仿宋"/>
                <w:sz w:val="24"/>
              </w:rPr>
              <w:t>12</w:t>
            </w:r>
            <w:r w:rsidRPr="00FA14E5">
              <w:rPr>
                <w:rFonts w:eastAsia="仿宋"/>
                <w:sz w:val="24"/>
              </w:rPr>
              <w:t>月底比较</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27EE3870" w14:textId="3588E25E" w:rsidR="00694A76" w:rsidRPr="00FA14E5" w:rsidRDefault="00262137" w:rsidP="00CE7769">
            <w:pPr>
              <w:widowControl/>
              <w:jc w:val="center"/>
              <w:textAlignment w:val="center"/>
              <w:rPr>
                <w:rFonts w:eastAsia="仿宋"/>
                <w:sz w:val="24"/>
              </w:rPr>
            </w:pPr>
            <w:r w:rsidRPr="00FA14E5">
              <w:rPr>
                <w:rFonts w:eastAsia="仿宋"/>
                <w:sz w:val="24"/>
              </w:rPr>
              <w:t>100%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78F7ECA9" w14:textId="3996A5F7" w:rsidR="00694A76" w:rsidRPr="00FA14E5" w:rsidRDefault="00262137" w:rsidP="00CE7769">
            <w:pPr>
              <w:widowControl/>
              <w:jc w:val="center"/>
              <w:textAlignment w:val="center"/>
              <w:rPr>
                <w:rFonts w:eastAsia="仿宋"/>
                <w:sz w:val="24"/>
              </w:rPr>
            </w:pPr>
            <w:r w:rsidRPr="00FA14E5">
              <w:rPr>
                <w:rFonts w:eastAsia="仿宋"/>
                <w:sz w:val="24"/>
              </w:rPr>
              <w:t>100%</w:t>
            </w:r>
          </w:p>
        </w:tc>
        <w:tc>
          <w:tcPr>
            <w:tcW w:w="60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5A3F16A4" w14:textId="77777777" w:rsidR="00694A76" w:rsidRPr="00FA14E5" w:rsidRDefault="00694A76" w:rsidP="00CE7769">
            <w:pPr>
              <w:widowControl/>
              <w:jc w:val="center"/>
              <w:textAlignment w:val="center"/>
              <w:rPr>
                <w:rFonts w:eastAsia="仿宋"/>
                <w:sz w:val="24"/>
              </w:rPr>
            </w:pPr>
            <w:r w:rsidRPr="00FA14E5">
              <w:rPr>
                <w:rFonts w:eastAsia="仿宋"/>
                <w:sz w:val="24"/>
              </w:rPr>
              <w:t>是</w:t>
            </w:r>
          </w:p>
        </w:tc>
      </w:tr>
      <w:tr w:rsidR="00694A76" w:rsidRPr="00FA14E5" w14:paraId="1539B992" w14:textId="77777777" w:rsidTr="002B6879">
        <w:trPr>
          <w:gridAfter w:val="1"/>
          <w:wAfter w:w="7" w:type="dxa"/>
          <w:trHeight w:val="362"/>
          <w:jc w:val="center"/>
        </w:trPr>
        <w:tc>
          <w:tcPr>
            <w:tcW w:w="1050" w:type="dxa"/>
            <w:vMerge/>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5DE08298" w14:textId="77777777" w:rsidR="00694A76" w:rsidRPr="00FA14E5" w:rsidRDefault="00694A76" w:rsidP="00CE7769">
            <w:pPr>
              <w:jc w:val="center"/>
              <w:rPr>
                <w:rFonts w:eastAsia="仿宋"/>
                <w:sz w:val="24"/>
              </w:rPr>
            </w:pPr>
          </w:p>
        </w:tc>
        <w:tc>
          <w:tcPr>
            <w:tcW w:w="227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8FEEE8B" w14:textId="129330A3" w:rsidR="00694A76" w:rsidRPr="00FA14E5" w:rsidRDefault="00262137" w:rsidP="00F23B16">
            <w:pPr>
              <w:widowControl/>
              <w:jc w:val="left"/>
              <w:textAlignment w:val="center"/>
              <w:rPr>
                <w:rFonts w:eastAsia="仿宋"/>
                <w:sz w:val="24"/>
              </w:rPr>
            </w:pPr>
            <w:r w:rsidRPr="00FA14E5">
              <w:rPr>
                <w:rFonts w:eastAsia="仿宋"/>
                <w:sz w:val="24"/>
              </w:rPr>
              <w:t>项目在年度内完成</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711FE7F" w14:textId="77777777" w:rsidR="00694A76" w:rsidRPr="00FA14E5" w:rsidRDefault="00694A76" w:rsidP="00F23B16">
            <w:pPr>
              <w:widowControl/>
              <w:jc w:val="left"/>
              <w:textAlignment w:val="center"/>
              <w:rPr>
                <w:rFonts w:eastAsia="仿宋"/>
                <w:sz w:val="24"/>
              </w:rPr>
            </w:pPr>
            <w:r w:rsidRPr="00FA14E5">
              <w:rPr>
                <w:rFonts w:eastAsia="仿宋"/>
                <w:sz w:val="24"/>
              </w:rPr>
              <w:t>实际完成时间与当年</w:t>
            </w:r>
            <w:r w:rsidRPr="00FA14E5">
              <w:rPr>
                <w:rFonts w:eastAsia="仿宋"/>
                <w:sz w:val="24"/>
              </w:rPr>
              <w:t>12</w:t>
            </w:r>
            <w:r w:rsidRPr="00FA14E5">
              <w:rPr>
                <w:rFonts w:eastAsia="仿宋"/>
                <w:sz w:val="24"/>
              </w:rPr>
              <w:t>月底比较</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485D2A39" w14:textId="17EE17DD" w:rsidR="00694A76" w:rsidRPr="00FA14E5" w:rsidRDefault="005842C5" w:rsidP="00CE7769">
            <w:pPr>
              <w:widowControl/>
              <w:jc w:val="center"/>
              <w:textAlignment w:val="center"/>
              <w:rPr>
                <w:rFonts w:eastAsia="仿宋"/>
                <w:sz w:val="24"/>
              </w:rPr>
            </w:pPr>
            <w:r>
              <w:rPr>
                <w:rFonts w:eastAsia="仿宋" w:hint="eastAsia"/>
                <w:sz w:val="24"/>
              </w:rPr>
              <w:t>1</w:t>
            </w:r>
            <w:r w:rsidR="00FF4707">
              <w:rPr>
                <w:rFonts w:eastAsia="仿宋" w:hint="eastAsia"/>
                <w:sz w:val="24"/>
              </w:rPr>
              <w:t>年</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3929AF9D" w14:textId="241644BD" w:rsidR="00694A76" w:rsidRPr="00FA14E5" w:rsidRDefault="005842C5" w:rsidP="00CE7769">
            <w:pPr>
              <w:widowControl/>
              <w:jc w:val="center"/>
              <w:textAlignment w:val="center"/>
              <w:rPr>
                <w:rFonts w:eastAsia="仿宋"/>
                <w:sz w:val="24"/>
              </w:rPr>
            </w:pPr>
            <w:r>
              <w:rPr>
                <w:rFonts w:eastAsia="仿宋" w:hint="eastAsia"/>
                <w:sz w:val="24"/>
              </w:rPr>
              <w:t>1</w:t>
            </w:r>
            <w:r w:rsidR="00FF4707">
              <w:rPr>
                <w:rFonts w:eastAsia="仿宋" w:hint="eastAsia"/>
                <w:sz w:val="24"/>
              </w:rPr>
              <w:t>年</w:t>
            </w:r>
          </w:p>
        </w:tc>
        <w:tc>
          <w:tcPr>
            <w:tcW w:w="60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0F42EAE3" w14:textId="77777777" w:rsidR="00694A76" w:rsidRPr="00FA14E5" w:rsidRDefault="00694A76" w:rsidP="00CE7769">
            <w:pPr>
              <w:widowControl/>
              <w:jc w:val="center"/>
              <w:textAlignment w:val="center"/>
              <w:rPr>
                <w:rFonts w:eastAsia="仿宋"/>
                <w:sz w:val="24"/>
              </w:rPr>
            </w:pPr>
            <w:r w:rsidRPr="00FA14E5">
              <w:rPr>
                <w:rFonts w:eastAsia="仿宋"/>
                <w:sz w:val="24"/>
              </w:rPr>
              <w:t>是</w:t>
            </w:r>
          </w:p>
        </w:tc>
      </w:tr>
      <w:tr w:rsidR="00694A76" w:rsidRPr="00FA14E5" w14:paraId="06F329C1" w14:textId="77777777" w:rsidTr="002B6879">
        <w:trPr>
          <w:gridAfter w:val="1"/>
          <w:wAfter w:w="7" w:type="dxa"/>
          <w:trHeight w:val="522"/>
          <w:jc w:val="center"/>
        </w:trPr>
        <w:tc>
          <w:tcPr>
            <w:tcW w:w="1050" w:type="dxa"/>
            <w:vMerge w:val="restart"/>
            <w:tcBorders>
              <w:top w:val="single" w:sz="4" w:space="0" w:color="000000"/>
              <w:left w:val="single" w:sz="4" w:space="0" w:color="000000"/>
              <w:right w:val="single" w:sz="4" w:space="0" w:color="000000"/>
            </w:tcBorders>
            <w:shd w:val="clear" w:color="auto" w:fill="auto"/>
            <w:noWrap/>
            <w:tcMar>
              <w:top w:w="10" w:type="dxa"/>
              <w:left w:w="10" w:type="dxa"/>
              <w:right w:w="10" w:type="dxa"/>
            </w:tcMar>
            <w:vAlign w:val="center"/>
          </w:tcPr>
          <w:p w14:paraId="7D87A9B7" w14:textId="77777777" w:rsidR="00694A76" w:rsidRPr="00FA14E5" w:rsidRDefault="00694A76" w:rsidP="00CE7769">
            <w:pPr>
              <w:jc w:val="center"/>
              <w:rPr>
                <w:rFonts w:eastAsia="仿宋"/>
                <w:sz w:val="24"/>
              </w:rPr>
            </w:pPr>
            <w:r w:rsidRPr="00FA14E5">
              <w:rPr>
                <w:rFonts w:eastAsia="仿宋"/>
                <w:sz w:val="24"/>
              </w:rPr>
              <w:lastRenderedPageBreak/>
              <w:t>经济效益</w:t>
            </w:r>
          </w:p>
        </w:tc>
        <w:tc>
          <w:tcPr>
            <w:tcW w:w="227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886D6EE" w14:textId="078B5716" w:rsidR="00694A76" w:rsidRPr="00FA14E5" w:rsidRDefault="00D75DEC" w:rsidP="00F23B16">
            <w:pPr>
              <w:widowControl/>
              <w:jc w:val="left"/>
              <w:textAlignment w:val="center"/>
              <w:rPr>
                <w:rFonts w:eastAsia="仿宋"/>
                <w:sz w:val="24"/>
              </w:rPr>
            </w:pPr>
            <w:r w:rsidRPr="00D75DEC">
              <w:rPr>
                <w:rFonts w:eastAsia="仿宋"/>
                <w:sz w:val="24"/>
              </w:rPr>
              <w:t>社会和谐稳定</w:t>
            </w:r>
            <w:r>
              <w:rPr>
                <w:rFonts w:eastAsia="仿宋" w:hint="eastAsia"/>
                <w:sz w:val="24"/>
              </w:rPr>
              <w:t>提升</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47F04632" w14:textId="42F7D287" w:rsidR="00694A76" w:rsidRPr="00FA14E5" w:rsidRDefault="00D75DEC" w:rsidP="00D75DEC">
            <w:pPr>
              <w:widowControl/>
              <w:jc w:val="left"/>
              <w:textAlignment w:val="center"/>
              <w:rPr>
                <w:rFonts w:eastAsia="仿宋"/>
                <w:sz w:val="24"/>
              </w:rPr>
            </w:pPr>
            <w:r>
              <w:rPr>
                <w:rFonts w:eastAsia="仿宋" w:hint="eastAsia"/>
                <w:sz w:val="24"/>
              </w:rPr>
              <w:t>提升</w:t>
            </w:r>
            <w:r w:rsidRPr="00D75DEC">
              <w:rPr>
                <w:rFonts w:eastAsia="仿宋"/>
                <w:sz w:val="24"/>
              </w:rPr>
              <w:t>社会和谐稳定</w:t>
            </w:r>
            <w:r>
              <w:rPr>
                <w:rFonts w:eastAsia="仿宋" w:hint="eastAsia"/>
                <w:sz w:val="24"/>
              </w:rPr>
              <w:t>程度</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67C1CEEB" w14:textId="31910B73" w:rsidR="00694A76" w:rsidRPr="00FA14E5" w:rsidRDefault="00B87C68" w:rsidP="008F4648">
            <w:pPr>
              <w:widowControl/>
              <w:jc w:val="center"/>
              <w:textAlignment w:val="center"/>
              <w:rPr>
                <w:rFonts w:eastAsia="仿宋"/>
                <w:sz w:val="24"/>
              </w:rPr>
            </w:pPr>
            <w:r>
              <w:rPr>
                <w:rFonts w:eastAsia="仿宋" w:hint="eastAsia"/>
                <w:sz w:val="24"/>
              </w:rPr>
              <w:t>提升</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112BF6A6" w14:textId="29D2ACF9" w:rsidR="00694A76" w:rsidRPr="00FA14E5" w:rsidRDefault="00B87C68" w:rsidP="008F4648">
            <w:pPr>
              <w:widowControl/>
              <w:jc w:val="center"/>
              <w:textAlignment w:val="center"/>
              <w:rPr>
                <w:rFonts w:eastAsia="仿宋"/>
                <w:sz w:val="24"/>
              </w:rPr>
            </w:pPr>
            <w:r>
              <w:rPr>
                <w:rFonts w:eastAsia="仿宋" w:hint="eastAsia"/>
                <w:sz w:val="24"/>
              </w:rPr>
              <w:t>提升</w:t>
            </w:r>
          </w:p>
        </w:tc>
        <w:tc>
          <w:tcPr>
            <w:tcW w:w="60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5EA1F9A5" w14:textId="77777777" w:rsidR="00694A76" w:rsidRPr="00FA14E5" w:rsidRDefault="00694A76" w:rsidP="008F4648">
            <w:pPr>
              <w:widowControl/>
              <w:jc w:val="center"/>
              <w:textAlignment w:val="center"/>
              <w:rPr>
                <w:rFonts w:eastAsia="仿宋"/>
                <w:sz w:val="24"/>
              </w:rPr>
            </w:pPr>
            <w:r w:rsidRPr="00FA14E5">
              <w:rPr>
                <w:rFonts w:eastAsia="仿宋"/>
                <w:sz w:val="24"/>
              </w:rPr>
              <w:t>是</w:t>
            </w:r>
          </w:p>
        </w:tc>
      </w:tr>
      <w:tr w:rsidR="00694A76" w:rsidRPr="00FA14E5" w14:paraId="5A86D40D" w14:textId="77777777" w:rsidTr="002B6879">
        <w:trPr>
          <w:gridAfter w:val="1"/>
          <w:wAfter w:w="7" w:type="dxa"/>
          <w:trHeight w:val="482"/>
          <w:jc w:val="center"/>
        </w:trPr>
        <w:tc>
          <w:tcPr>
            <w:tcW w:w="1050" w:type="dxa"/>
            <w:vMerge/>
            <w:tcBorders>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3995796D" w14:textId="77777777" w:rsidR="00694A76" w:rsidRPr="00FA14E5" w:rsidRDefault="00694A76" w:rsidP="00CE7769">
            <w:pPr>
              <w:jc w:val="center"/>
              <w:rPr>
                <w:rFonts w:eastAsia="仿宋"/>
                <w:sz w:val="24"/>
              </w:rPr>
            </w:pPr>
          </w:p>
        </w:tc>
        <w:tc>
          <w:tcPr>
            <w:tcW w:w="227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66019CC" w14:textId="76A316AE" w:rsidR="00694A76" w:rsidRPr="00FA14E5" w:rsidRDefault="00D75DEC" w:rsidP="00D75DEC">
            <w:pPr>
              <w:widowControl/>
              <w:jc w:val="left"/>
              <w:textAlignment w:val="center"/>
              <w:rPr>
                <w:rFonts w:eastAsia="仿宋"/>
                <w:sz w:val="24"/>
              </w:rPr>
            </w:pPr>
            <w:r w:rsidRPr="00D75DEC">
              <w:rPr>
                <w:rFonts w:eastAsia="仿宋"/>
                <w:sz w:val="24"/>
              </w:rPr>
              <w:t>减轻</w:t>
            </w:r>
            <w:r>
              <w:rPr>
                <w:rFonts w:eastAsia="仿宋" w:hint="eastAsia"/>
                <w:sz w:val="24"/>
              </w:rPr>
              <w:t>经济负担</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FCA80BA" w14:textId="1743D33F" w:rsidR="00694A76" w:rsidRPr="00FA14E5" w:rsidRDefault="00D75DEC" w:rsidP="00B87C68">
            <w:pPr>
              <w:widowControl/>
              <w:jc w:val="left"/>
              <w:textAlignment w:val="center"/>
              <w:rPr>
                <w:rFonts w:eastAsia="仿宋"/>
                <w:sz w:val="24"/>
              </w:rPr>
            </w:pPr>
            <w:r w:rsidRPr="00D75DEC">
              <w:rPr>
                <w:rFonts w:eastAsia="仿宋"/>
                <w:sz w:val="24"/>
              </w:rPr>
              <w:t>减轻</w:t>
            </w:r>
            <w:r>
              <w:rPr>
                <w:rFonts w:eastAsia="仿宋" w:hint="eastAsia"/>
                <w:sz w:val="24"/>
              </w:rPr>
              <w:t>经济负担程度</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36B91C57" w14:textId="200BC60B" w:rsidR="00694A76" w:rsidRPr="00FA14E5" w:rsidRDefault="00D75DEC" w:rsidP="008F4648">
            <w:pPr>
              <w:widowControl/>
              <w:jc w:val="center"/>
              <w:textAlignment w:val="center"/>
              <w:rPr>
                <w:rFonts w:eastAsia="仿宋"/>
                <w:sz w:val="24"/>
              </w:rPr>
            </w:pPr>
            <w:r>
              <w:rPr>
                <w:rFonts w:eastAsia="仿宋" w:hint="eastAsia"/>
                <w:sz w:val="24"/>
              </w:rPr>
              <w:t>减轻</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7680F4FE" w14:textId="7EB969A3" w:rsidR="00694A76" w:rsidRPr="00FA14E5" w:rsidRDefault="00D75DEC" w:rsidP="008F4648">
            <w:pPr>
              <w:widowControl/>
              <w:jc w:val="center"/>
              <w:textAlignment w:val="center"/>
              <w:rPr>
                <w:rFonts w:eastAsia="仿宋"/>
                <w:sz w:val="24"/>
              </w:rPr>
            </w:pPr>
            <w:r>
              <w:rPr>
                <w:rFonts w:eastAsia="仿宋" w:hint="eastAsia"/>
                <w:sz w:val="24"/>
              </w:rPr>
              <w:t>减轻</w:t>
            </w:r>
          </w:p>
        </w:tc>
        <w:tc>
          <w:tcPr>
            <w:tcW w:w="60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4C43A7BD" w14:textId="2A1683A8" w:rsidR="00694A76" w:rsidRPr="00FA14E5" w:rsidRDefault="00D75DEC" w:rsidP="008F4648">
            <w:pPr>
              <w:widowControl/>
              <w:jc w:val="center"/>
              <w:textAlignment w:val="center"/>
              <w:rPr>
                <w:rFonts w:eastAsia="仿宋"/>
                <w:sz w:val="24"/>
              </w:rPr>
            </w:pPr>
            <w:r>
              <w:rPr>
                <w:rFonts w:eastAsia="仿宋" w:hint="eastAsia"/>
                <w:sz w:val="24"/>
              </w:rPr>
              <w:t>是</w:t>
            </w:r>
          </w:p>
        </w:tc>
      </w:tr>
      <w:tr w:rsidR="00356799" w:rsidRPr="00FA14E5" w14:paraId="10DDF190" w14:textId="77777777" w:rsidTr="002B6879">
        <w:trPr>
          <w:gridAfter w:val="1"/>
          <w:wAfter w:w="7" w:type="dxa"/>
          <w:trHeight w:val="666"/>
          <w:jc w:val="center"/>
        </w:trPr>
        <w:tc>
          <w:tcPr>
            <w:tcW w:w="1050" w:type="dxa"/>
            <w:tcBorders>
              <w:top w:val="single" w:sz="4" w:space="0" w:color="000000"/>
              <w:left w:val="single" w:sz="4" w:space="0" w:color="000000"/>
              <w:right w:val="single" w:sz="4" w:space="0" w:color="000000"/>
            </w:tcBorders>
            <w:shd w:val="clear" w:color="auto" w:fill="auto"/>
            <w:noWrap/>
            <w:tcMar>
              <w:top w:w="10" w:type="dxa"/>
              <w:left w:w="10" w:type="dxa"/>
              <w:right w:w="10" w:type="dxa"/>
            </w:tcMar>
            <w:vAlign w:val="center"/>
          </w:tcPr>
          <w:p w14:paraId="0181E120" w14:textId="77777777" w:rsidR="00356799" w:rsidRPr="00FA14E5" w:rsidRDefault="00356799" w:rsidP="00CE7769">
            <w:pPr>
              <w:jc w:val="center"/>
              <w:textAlignment w:val="center"/>
              <w:rPr>
                <w:rFonts w:eastAsia="仿宋"/>
                <w:sz w:val="24"/>
              </w:rPr>
            </w:pPr>
            <w:r w:rsidRPr="00FA14E5">
              <w:rPr>
                <w:rFonts w:eastAsia="仿宋"/>
                <w:sz w:val="24"/>
              </w:rPr>
              <w:t>社会效益</w:t>
            </w:r>
          </w:p>
        </w:tc>
        <w:tc>
          <w:tcPr>
            <w:tcW w:w="2270" w:type="dxa"/>
            <w:tcBorders>
              <w:top w:val="single" w:sz="4" w:space="0" w:color="000000"/>
              <w:left w:val="single" w:sz="4" w:space="0" w:color="000000"/>
              <w:bottom w:val="nil"/>
              <w:right w:val="single" w:sz="4" w:space="0" w:color="000000"/>
            </w:tcBorders>
            <w:shd w:val="clear" w:color="auto" w:fill="auto"/>
            <w:tcMar>
              <w:top w:w="10" w:type="dxa"/>
              <w:left w:w="10" w:type="dxa"/>
              <w:right w:w="10" w:type="dxa"/>
            </w:tcMar>
            <w:vAlign w:val="center"/>
          </w:tcPr>
          <w:p w14:paraId="6EA63967" w14:textId="30B08052" w:rsidR="00356799" w:rsidRPr="00FA14E5" w:rsidRDefault="00B87C68" w:rsidP="00F23B16">
            <w:pPr>
              <w:widowControl/>
              <w:jc w:val="left"/>
              <w:textAlignment w:val="center"/>
              <w:rPr>
                <w:rFonts w:eastAsia="仿宋"/>
                <w:sz w:val="24"/>
              </w:rPr>
            </w:pPr>
            <w:r w:rsidRPr="00FA14E5">
              <w:rPr>
                <w:rFonts w:eastAsia="仿宋"/>
                <w:sz w:val="24"/>
              </w:rPr>
              <w:t>服务覆盖</w:t>
            </w:r>
          </w:p>
        </w:tc>
        <w:tc>
          <w:tcPr>
            <w:tcW w:w="2835" w:type="dxa"/>
            <w:gridSpan w:val="2"/>
            <w:tcBorders>
              <w:top w:val="single" w:sz="4" w:space="0" w:color="000000"/>
              <w:left w:val="single" w:sz="4" w:space="0" w:color="000000"/>
              <w:bottom w:val="nil"/>
              <w:right w:val="single" w:sz="4" w:space="0" w:color="000000"/>
            </w:tcBorders>
            <w:shd w:val="clear" w:color="auto" w:fill="auto"/>
            <w:tcMar>
              <w:top w:w="10" w:type="dxa"/>
              <w:left w:w="10" w:type="dxa"/>
              <w:right w:w="10" w:type="dxa"/>
            </w:tcMar>
            <w:vAlign w:val="center"/>
          </w:tcPr>
          <w:p w14:paraId="79F507C5" w14:textId="5A5CD640" w:rsidR="00356799" w:rsidRPr="00FA14E5" w:rsidRDefault="00356799" w:rsidP="00F23B16">
            <w:pPr>
              <w:widowControl/>
              <w:jc w:val="left"/>
              <w:textAlignment w:val="center"/>
              <w:rPr>
                <w:rFonts w:eastAsia="仿宋"/>
                <w:sz w:val="24"/>
              </w:rPr>
            </w:pPr>
            <w:r w:rsidRPr="00FA14E5">
              <w:rPr>
                <w:rFonts w:eastAsia="仿宋"/>
                <w:sz w:val="24"/>
              </w:rPr>
              <w:t>项目实施是否提升社会助残氛围</w:t>
            </w:r>
          </w:p>
        </w:tc>
        <w:tc>
          <w:tcPr>
            <w:tcW w:w="810" w:type="dxa"/>
            <w:gridSpan w:val="2"/>
            <w:tcBorders>
              <w:top w:val="single" w:sz="4" w:space="0" w:color="000000"/>
              <w:left w:val="single" w:sz="4" w:space="0" w:color="000000"/>
              <w:bottom w:val="nil"/>
              <w:right w:val="single" w:sz="4" w:space="0" w:color="000000"/>
            </w:tcBorders>
            <w:shd w:val="clear" w:color="auto" w:fill="auto"/>
            <w:noWrap/>
            <w:tcMar>
              <w:top w:w="10" w:type="dxa"/>
              <w:left w:w="10" w:type="dxa"/>
              <w:right w:w="10" w:type="dxa"/>
            </w:tcMar>
            <w:vAlign w:val="center"/>
          </w:tcPr>
          <w:p w14:paraId="483816C3" w14:textId="74A17E80" w:rsidR="00356799" w:rsidRPr="00FA14E5" w:rsidRDefault="00B87C68" w:rsidP="00B87C68">
            <w:pPr>
              <w:widowControl/>
              <w:jc w:val="center"/>
              <w:textAlignment w:val="center"/>
              <w:rPr>
                <w:rFonts w:eastAsia="仿宋"/>
                <w:sz w:val="24"/>
              </w:rPr>
            </w:pPr>
            <w:r>
              <w:rPr>
                <w:rFonts w:eastAsia="仿宋" w:hint="eastAsia"/>
                <w:sz w:val="24"/>
              </w:rPr>
              <w:t>全面</w:t>
            </w:r>
          </w:p>
        </w:tc>
        <w:tc>
          <w:tcPr>
            <w:tcW w:w="850" w:type="dxa"/>
            <w:gridSpan w:val="2"/>
            <w:tcBorders>
              <w:top w:val="single" w:sz="4" w:space="0" w:color="000000"/>
              <w:left w:val="single" w:sz="4" w:space="0" w:color="000000"/>
              <w:bottom w:val="nil"/>
              <w:right w:val="single" w:sz="4" w:space="0" w:color="000000"/>
            </w:tcBorders>
            <w:shd w:val="clear" w:color="auto" w:fill="auto"/>
            <w:noWrap/>
            <w:tcMar>
              <w:top w:w="10" w:type="dxa"/>
              <w:left w:w="10" w:type="dxa"/>
              <w:right w:w="10" w:type="dxa"/>
            </w:tcMar>
            <w:vAlign w:val="center"/>
          </w:tcPr>
          <w:p w14:paraId="2ACE1CF8" w14:textId="7879BF32" w:rsidR="00356799" w:rsidRPr="00FA14E5" w:rsidRDefault="00B87C68" w:rsidP="00472A7B">
            <w:pPr>
              <w:widowControl/>
              <w:jc w:val="center"/>
              <w:textAlignment w:val="center"/>
              <w:rPr>
                <w:rFonts w:eastAsia="仿宋"/>
                <w:sz w:val="24"/>
              </w:rPr>
            </w:pPr>
            <w:r>
              <w:rPr>
                <w:rFonts w:eastAsia="仿宋" w:hint="eastAsia"/>
                <w:sz w:val="24"/>
              </w:rPr>
              <w:t>全面</w:t>
            </w:r>
          </w:p>
        </w:tc>
        <w:tc>
          <w:tcPr>
            <w:tcW w:w="603" w:type="dxa"/>
            <w:gridSpan w:val="2"/>
            <w:tcBorders>
              <w:top w:val="single" w:sz="4" w:space="0" w:color="000000"/>
              <w:left w:val="single" w:sz="4" w:space="0" w:color="000000"/>
              <w:bottom w:val="nil"/>
              <w:right w:val="single" w:sz="4" w:space="0" w:color="000000"/>
            </w:tcBorders>
            <w:shd w:val="clear" w:color="auto" w:fill="auto"/>
            <w:noWrap/>
            <w:tcMar>
              <w:top w:w="10" w:type="dxa"/>
              <w:left w:w="10" w:type="dxa"/>
              <w:right w:w="10" w:type="dxa"/>
            </w:tcMar>
            <w:vAlign w:val="center"/>
          </w:tcPr>
          <w:p w14:paraId="403A1FAC" w14:textId="61A8CAFD" w:rsidR="00356799" w:rsidRPr="00FA14E5" w:rsidRDefault="00356799" w:rsidP="008F4648">
            <w:pPr>
              <w:widowControl/>
              <w:jc w:val="center"/>
              <w:textAlignment w:val="center"/>
              <w:rPr>
                <w:rFonts w:eastAsia="仿宋"/>
                <w:sz w:val="24"/>
              </w:rPr>
            </w:pPr>
            <w:r w:rsidRPr="00FA14E5">
              <w:rPr>
                <w:rFonts w:eastAsia="仿宋"/>
                <w:sz w:val="24"/>
              </w:rPr>
              <w:t>是</w:t>
            </w:r>
          </w:p>
        </w:tc>
      </w:tr>
      <w:tr w:rsidR="00356799" w:rsidRPr="00FA14E5" w14:paraId="59D813D6" w14:textId="77777777" w:rsidTr="002B6879">
        <w:trPr>
          <w:gridAfter w:val="1"/>
          <w:wAfter w:w="7" w:type="dxa"/>
          <w:trHeight w:val="442"/>
          <w:jc w:val="center"/>
        </w:trPr>
        <w:tc>
          <w:tcPr>
            <w:tcW w:w="1050" w:type="dxa"/>
            <w:tcBorders>
              <w:top w:val="single" w:sz="4" w:space="0" w:color="000000"/>
              <w:left w:val="single" w:sz="4" w:space="0" w:color="000000"/>
              <w:right w:val="single" w:sz="4" w:space="0" w:color="000000"/>
            </w:tcBorders>
            <w:shd w:val="clear" w:color="auto" w:fill="auto"/>
            <w:noWrap/>
            <w:tcMar>
              <w:top w:w="10" w:type="dxa"/>
              <w:left w:w="10" w:type="dxa"/>
              <w:right w:w="10" w:type="dxa"/>
            </w:tcMar>
            <w:vAlign w:val="center"/>
          </w:tcPr>
          <w:p w14:paraId="5500D3BB" w14:textId="77777777" w:rsidR="00356799" w:rsidRPr="00FA14E5" w:rsidRDefault="00356799" w:rsidP="00472A7B">
            <w:pPr>
              <w:widowControl/>
              <w:jc w:val="center"/>
              <w:textAlignment w:val="center"/>
              <w:rPr>
                <w:rFonts w:eastAsia="仿宋"/>
                <w:sz w:val="24"/>
              </w:rPr>
            </w:pPr>
            <w:r w:rsidRPr="00FA14E5">
              <w:rPr>
                <w:rFonts w:eastAsia="仿宋"/>
                <w:sz w:val="24"/>
              </w:rPr>
              <w:t>可持续性</w:t>
            </w:r>
          </w:p>
        </w:tc>
        <w:tc>
          <w:tcPr>
            <w:tcW w:w="227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BC784C1" w14:textId="77777777" w:rsidR="00356799" w:rsidRPr="00FA14E5" w:rsidRDefault="00356799" w:rsidP="00F23B16">
            <w:pPr>
              <w:widowControl/>
              <w:jc w:val="left"/>
              <w:textAlignment w:val="center"/>
              <w:rPr>
                <w:rFonts w:eastAsia="仿宋"/>
                <w:sz w:val="24"/>
              </w:rPr>
            </w:pPr>
            <w:r w:rsidRPr="00FA14E5">
              <w:rPr>
                <w:rFonts w:eastAsia="仿宋"/>
                <w:sz w:val="24"/>
              </w:rPr>
              <w:t>持续的社会生态影响</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03C8F18" w14:textId="77777777" w:rsidR="00356799" w:rsidRPr="00FA14E5" w:rsidRDefault="00356799" w:rsidP="00F23B16">
            <w:pPr>
              <w:widowControl/>
              <w:jc w:val="left"/>
              <w:textAlignment w:val="center"/>
              <w:rPr>
                <w:rFonts w:eastAsia="仿宋"/>
                <w:sz w:val="24"/>
              </w:rPr>
            </w:pPr>
            <w:r w:rsidRPr="00FA14E5">
              <w:rPr>
                <w:rFonts w:eastAsia="仿宋"/>
                <w:sz w:val="24"/>
              </w:rPr>
              <w:t>项目实施产生持续社会生态影响</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3E4A614A" w14:textId="77777777" w:rsidR="00356799" w:rsidRPr="00FA14E5" w:rsidRDefault="00356799" w:rsidP="00CE7769">
            <w:pPr>
              <w:widowControl/>
              <w:jc w:val="center"/>
              <w:textAlignment w:val="center"/>
              <w:rPr>
                <w:rFonts w:eastAsia="仿宋"/>
                <w:sz w:val="24"/>
              </w:rPr>
            </w:pPr>
            <w:r w:rsidRPr="00FA14E5">
              <w:rPr>
                <w:rFonts w:eastAsia="仿宋"/>
                <w:sz w:val="24"/>
              </w:rPr>
              <w:t>明显</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468317FE" w14:textId="77777777" w:rsidR="00356799" w:rsidRPr="00FA14E5" w:rsidRDefault="00356799" w:rsidP="00CE7769">
            <w:pPr>
              <w:widowControl/>
              <w:jc w:val="center"/>
              <w:textAlignment w:val="center"/>
              <w:rPr>
                <w:rFonts w:eastAsia="仿宋"/>
                <w:sz w:val="24"/>
              </w:rPr>
            </w:pPr>
            <w:r w:rsidRPr="00FA14E5">
              <w:rPr>
                <w:rFonts w:eastAsia="仿宋"/>
                <w:sz w:val="24"/>
              </w:rPr>
              <w:t>明显</w:t>
            </w:r>
          </w:p>
        </w:tc>
        <w:tc>
          <w:tcPr>
            <w:tcW w:w="60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2E3C4963" w14:textId="77777777" w:rsidR="00356799" w:rsidRPr="00FA14E5" w:rsidRDefault="00356799" w:rsidP="00CE7769">
            <w:pPr>
              <w:widowControl/>
              <w:jc w:val="center"/>
              <w:textAlignment w:val="center"/>
              <w:rPr>
                <w:rFonts w:eastAsia="仿宋"/>
                <w:sz w:val="24"/>
              </w:rPr>
            </w:pPr>
            <w:r w:rsidRPr="00FA14E5">
              <w:rPr>
                <w:rFonts w:eastAsia="仿宋"/>
                <w:sz w:val="24"/>
              </w:rPr>
              <w:t>是</w:t>
            </w:r>
          </w:p>
        </w:tc>
      </w:tr>
      <w:tr w:rsidR="00356799" w:rsidRPr="00FA14E5" w14:paraId="5679566F" w14:textId="77777777" w:rsidTr="002B6879">
        <w:trPr>
          <w:gridAfter w:val="1"/>
          <w:wAfter w:w="7" w:type="dxa"/>
          <w:trHeight w:val="52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517DCD69" w14:textId="77777777" w:rsidR="00356799" w:rsidRPr="00FA14E5" w:rsidRDefault="00356799" w:rsidP="00CE7769">
            <w:pPr>
              <w:widowControl/>
              <w:jc w:val="center"/>
              <w:textAlignment w:val="center"/>
              <w:rPr>
                <w:rFonts w:eastAsia="仿宋"/>
                <w:sz w:val="24"/>
              </w:rPr>
            </w:pPr>
            <w:r w:rsidRPr="00FA14E5">
              <w:rPr>
                <w:rFonts w:eastAsia="仿宋"/>
                <w:sz w:val="24"/>
              </w:rPr>
              <w:t>满意度</w:t>
            </w:r>
          </w:p>
        </w:tc>
        <w:tc>
          <w:tcPr>
            <w:tcW w:w="227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623E18B9" w14:textId="56580250" w:rsidR="00356799" w:rsidRPr="00FA14E5" w:rsidRDefault="00B822D2" w:rsidP="00F23B16">
            <w:pPr>
              <w:widowControl/>
              <w:jc w:val="left"/>
              <w:textAlignment w:val="center"/>
              <w:rPr>
                <w:rFonts w:eastAsia="仿宋"/>
                <w:sz w:val="24"/>
              </w:rPr>
            </w:pPr>
            <w:r w:rsidRPr="00FA14E5">
              <w:rPr>
                <w:rFonts w:eastAsia="仿宋"/>
                <w:sz w:val="24"/>
              </w:rPr>
              <w:t>公众及</w:t>
            </w:r>
            <w:r w:rsidR="00356799" w:rsidRPr="00FA14E5">
              <w:rPr>
                <w:rFonts w:eastAsia="仿宋"/>
                <w:sz w:val="24"/>
              </w:rPr>
              <w:t>服务对象满意度</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3475A69" w14:textId="77777777" w:rsidR="00356799" w:rsidRPr="00FA14E5" w:rsidRDefault="00356799" w:rsidP="00F23B16">
            <w:pPr>
              <w:widowControl/>
              <w:jc w:val="left"/>
              <w:textAlignment w:val="center"/>
              <w:rPr>
                <w:rFonts w:eastAsia="仿宋"/>
                <w:sz w:val="24"/>
              </w:rPr>
            </w:pPr>
            <w:r w:rsidRPr="00FA14E5">
              <w:rPr>
                <w:rFonts w:eastAsia="仿宋"/>
                <w:sz w:val="24"/>
              </w:rPr>
              <w:t>满意人数</w:t>
            </w:r>
            <w:r w:rsidRPr="00FA14E5">
              <w:rPr>
                <w:rFonts w:eastAsia="仿宋"/>
                <w:sz w:val="24"/>
              </w:rPr>
              <w:t>/</w:t>
            </w:r>
            <w:r w:rsidRPr="00FA14E5">
              <w:rPr>
                <w:rFonts w:eastAsia="仿宋"/>
                <w:sz w:val="24"/>
              </w:rPr>
              <w:t>调查总人数</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63642284" w14:textId="77777777" w:rsidR="00356799" w:rsidRPr="00FA14E5" w:rsidRDefault="00356799" w:rsidP="00CE7769">
            <w:pPr>
              <w:widowControl/>
              <w:jc w:val="center"/>
              <w:textAlignment w:val="center"/>
              <w:rPr>
                <w:rFonts w:eastAsia="仿宋"/>
                <w:sz w:val="24"/>
              </w:rPr>
            </w:pPr>
            <w:r w:rsidRPr="00FA14E5">
              <w:rPr>
                <w:rFonts w:eastAsia="仿宋"/>
                <w:sz w:val="24"/>
              </w:rPr>
              <w:t>≥90%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138D20E3" w14:textId="424F3FDC" w:rsidR="00356799" w:rsidRPr="009B1559" w:rsidRDefault="009B1559" w:rsidP="009B1559">
            <w:pPr>
              <w:widowControl/>
              <w:jc w:val="center"/>
              <w:rPr>
                <w:color w:val="000000"/>
                <w:sz w:val="22"/>
                <w:szCs w:val="22"/>
              </w:rPr>
            </w:pPr>
            <w:r>
              <w:rPr>
                <w:rFonts w:hint="eastAsia"/>
                <w:color w:val="000000"/>
                <w:sz w:val="22"/>
                <w:szCs w:val="22"/>
              </w:rPr>
              <w:t>86.84%</w:t>
            </w:r>
          </w:p>
        </w:tc>
        <w:tc>
          <w:tcPr>
            <w:tcW w:w="60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28336368" w14:textId="77777777" w:rsidR="00356799" w:rsidRPr="00FA14E5" w:rsidRDefault="00356799" w:rsidP="00CE7769">
            <w:pPr>
              <w:widowControl/>
              <w:jc w:val="center"/>
              <w:textAlignment w:val="center"/>
              <w:rPr>
                <w:rFonts w:eastAsia="仿宋"/>
                <w:sz w:val="24"/>
              </w:rPr>
            </w:pPr>
            <w:r w:rsidRPr="00FA14E5">
              <w:rPr>
                <w:rFonts w:eastAsia="仿宋"/>
                <w:sz w:val="24"/>
              </w:rPr>
              <w:t>否</w:t>
            </w:r>
          </w:p>
        </w:tc>
      </w:tr>
    </w:tbl>
    <w:p w14:paraId="576C3EE3" w14:textId="77777777" w:rsidR="00B65E45" w:rsidRDefault="00356799" w:rsidP="00B13291">
      <w:pPr>
        <w:pStyle w:val="1"/>
      </w:pPr>
      <w:bookmarkStart w:id="31" w:name="_Toc68429840"/>
      <w:r w:rsidRPr="00FA14E5">
        <w:t>四、</w:t>
      </w:r>
      <w:r w:rsidR="00B65E45" w:rsidRPr="00FA14E5">
        <w:t>存在的问题及改进措施</w:t>
      </w:r>
      <w:bookmarkEnd w:id="31"/>
    </w:p>
    <w:p w14:paraId="21D6DF5F" w14:textId="609D4964" w:rsidR="00D31092" w:rsidRPr="00D31092" w:rsidRDefault="00D31092" w:rsidP="00D31092">
      <w:pPr>
        <w:ind w:firstLineChars="200" w:firstLine="560"/>
        <w:jc w:val="left"/>
        <w:rPr>
          <w:rFonts w:eastAsia="仿宋"/>
          <w:color w:val="000000"/>
          <w:sz w:val="28"/>
          <w:szCs w:val="28"/>
        </w:rPr>
      </w:pPr>
      <w:r w:rsidRPr="00D31092">
        <w:rPr>
          <w:rFonts w:eastAsia="仿宋" w:hint="eastAsia"/>
          <w:color w:val="000000"/>
          <w:sz w:val="28"/>
          <w:szCs w:val="28"/>
        </w:rPr>
        <w:t>两项补贴在残疾人的月收入中占比不是很</w:t>
      </w:r>
      <w:r>
        <w:rPr>
          <w:rFonts w:eastAsia="仿宋" w:hint="eastAsia"/>
          <w:color w:val="000000"/>
          <w:sz w:val="28"/>
          <w:szCs w:val="28"/>
        </w:rPr>
        <w:t>高</w:t>
      </w:r>
      <w:r w:rsidRPr="00D31092">
        <w:rPr>
          <w:rFonts w:eastAsia="仿宋" w:hint="eastAsia"/>
          <w:color w:val="000000"/>
          <w:sz w:val="28"/>
          <w:szCs w:val="28"/>
        </w:rPr>
        <w:t>，部分受访对象期望政府适当提高补贴标准，两项补贴标准偏低。</w:t>
      </w:r>
    </w:p>
    <w:p w14:paraId="4B43F130" w14:textId="77777777" w:rsidR="00D31092" w:rsidRPr="00D31092" w:rsidRDefault="00D31092" w:rsidP="00D31092">
      <w:pPr>
        <w:ind w:firstLineChars="200" w:firstLine="560"/>
        <w:jc w:val="left"/>
        <w:rPr>
          <w:rFonts w:eastAsia="仿宋"/>
          <w:color w:val="000000"/>
          <w:sz w:val="28"/>
          <w:szCs w:val="28"/>
        </w:rPr>
      </w:pPr>
      <w:r w:rsidRPr="00D31092">
        <w:rPr>
          <w:rFonts w:eastAsia="仿宋" w:hint="eastAsia"/>
          <w:color w:val="000000"/>
          <w:sz w:val="28"/>
          <w:szCs w:val="28"/>
        </w:rPr>
        <w:t>应进一步提高补贴标准，利用信息化手段，扩大政策宣传覆盖力度，发挥</w:t>
      </w:r>
      <w:r w:rsidRPr="00D31092">
        <w:rPr>
          <w:rFonts w:eastAsia="仿宋"/>
          <w:color w:val="000000"/>
          <w:sz w:val="28"/>
          <w:szCs w:val="28"/>
        </w:rPr>
        <w:t>“</w:t>
      </w:r>
      <w:r w:rsidRPr="00D31092">
        <w:rPr>
          <w:rFonts w:eastAsia="仿宋" w:hint="eastAsia"/>
          <w:color w:val="000000"/>
          <w:sz w:val="28"/>
          <w:szCs w:val="28"/>
        </w:rPr>
        <w:t>互联网＋</w:t>
      </w:r>
      <w:r w:rsidRPr="00D31092">
        <w:rPr>
          <w:rFonts w:eastAsia="仿宋"/>
          <w:color w:val="000000"/>
          <w:sz w:val="28"/>
          <w:szCs w:val="28"/>
        </w:rPr>
        <w:t>”</w:t>
      </w:r>
      <w:r w:rsidRPr="00D31092">
        <w:rPr>
          <w:rFonts w:eastAsia="仿宋" w:hint="eastAsia"/>
          <w:color w:val="000000"/>
          <w:sz w:val="28"/>
          <w:szCs w:val="28"/>
        </w:rPr>
        <w:t>的优势，进行专家论证，在实现应补尽补的基础上适当调整补贴标准，让残疾人群体充分感受到党和政府的关怀。</w:t>
      </w:r>
    </w:p>
    <w:bookmarkEnd w:id="15"/>
    <w:bookmarkEnd w:id="16"/>
    <w:bookmarkEnd w:id="17"/>
    <w:bookmarkEnd w:id="18"/>
    <w:p w14:paraId="33B0D48C" w14:textId="77777777" w:rsidR="00D31092" w:rsidRPr="00D31092" w:rsidRDefault="00D31092" w:rsidP="00D31092"/>
    <w:sectPr w:rsidR="00D31092" w:rsidRPr="00D31092" w:rsidSect="006F385F">
      <w:footerReference w:type="default" r:id="rId10"/>
      <w:pgSz w:w="11906" w:h="16838"/>
      <w:pgMar w:top="1440" w:right="1797" w:bottom="1089" w:left="1797"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076271" w14:textId="77777777" w:rsidR="00AC34D2" w:rsidRDefault="00AC34D2" w:rsidP="0017207B">
      <w:r>
        <w:separator/>
      </w:r>
    </w:p>
  </w:endnote>
  <w:endnote w:type="continuationSeparator" w:id="0">
    <w:p w14:paraId="7DD0543A" w14:textId="77777777" w:rsidR="00AC34D2" w:rsidRDefault="00AC34D2" w:rsidP="00172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仿宋_GBK">
    <w:altName w:val="Arial Unicode MS"/>
    <w:charset w:val="86"/>
    <w:family w:val="script"/>
    <w:pitch w:val="fixed"/>
    <w:sig w:usb0="00000000" w:usb1="080E0000" w:usb2="00000010" w:usb3="00000000" w:csb0="00040000" w:csb1="00000000"/>
  </w:font>
  <w:font w:name="方正大标宋简体">
    <w:altName w:val="宋体"/>
    <w:charset w:val="86"/>
    <w:family w:val="roma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454404"/>
      <w:docPartObj>
        <w:docPartGallery w:val="Page Numbers (Bottom of Page)"/>
        <w:docPartUnique/>
      </w:docPartObj>
    </w:sdtPr>
    <w:sdtEndPr/>
    <w:sdtContent>
      <w:p w14:paraId="56E164F1" w14:textId="271EBF51" w:rsidR="0015668D" w:rsidRDefault="0015668D">
        <w:pPr>
          <w:pStyle w:val="a4"/>
          <w:jc w:val="center"/>
        </w:pPr>
        <w:r>
          <w:fldChar w:fldCharType="begin"/>
        </w:r>
        <w:r>
          <w:instrText>PAGE   \* MERGEFORMAT</w:instrText>
        </w:r>
        <w:r>
          <w:fldChar w:fldCharType="separate"/>
        </w:r>
        <w:r w:rsidR="00A07977" w:rsidRPr="00A07977">
          <w:rPr>
            <w:noProof/>
            <w:lang w:val="zh-CN"/>
          </w:rPr>
          <w:t>3</w:t>
        </w:r>
        <w:r>
          <w:fldChar w:fldCharType="end"/>
        </w:r>
      </w:p>
    </w:sdtContent>
  </w:sdt>
  <w:p w14:paraId="397467E8" w14:textId="77777777" w:rsidR="0015668D" w:rsidRDefault="0015668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A3CFBA" w14:textId="77777777" w:rsidR="00AC34D2" w:rsidRDefault="00AC34D2" w:rsidP="0017207B">
      <w:r>
        <w:separator/>
      </w:r>
    </w:p>
  </w:footnote>
  <w:footnote w:type="continuationSeparator" w:id="0">
    <w:p w14:paraId="4CF6B384" w14:textId="77777777" w:rsidR="00AC34D2" w:rsidRDefault="00AC34D2" w:rsidP="001720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06AEB4" w14:textId="77777777" w:rsidR="0015668D" w:rsidRDefault="0015668D">
    <w:pPr>
      <w:pStyle w:val="a3"/>
      <w:pBdr>
        <w:bottom w:val="none" w:sz="0" w:space="0" w:color="auto"/>
      </w:pBdr>
      <w:ind w:right="26"/>
      <w:jc w:val="both"/>
      <w:rPr>
        <w:rFonts w:ascii="楷体_GB2312" w:eastAsia="楷体_GB2312"/>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A832E"/>
    <w:multiLevelType w:val="singleLevel"/>
    <w:tmpl w:val="19B23FA8"/>
    <w:lvl w:ilvl="0">
      <w:start w:val="2"/>
      <w:numFmt w:val="chineseCounting"/>
      <w:suff w:val="nothing"/>
      <w:lvlText w:val="（%1）"/>
      <w:lvlJc w:val="left"/>
      <w:rPr>
        <w:rFonts w:hint="eastAsia"/>
        <w:lang w:val="en-US"/>
      </w:rPr>
    </w:lvl>
  </w:abstractNum>
  <w:abstractNum w:abstractNumId="1">
    <w:nsid w:val="4DED5400"/>
    <w:multiLevelType w:val="hybridMultilevel"/>
    <w:tmpl w:val="49E08520"/>
    <w:lvl w:ilvl="0" w:tplc="07D4AB96">
      <w:start w:val="1"/>
      <w:numFmt w:val="decimal"/>
      <w:lvlText w:val="%1."/>
      <w:lvlJc w:val="left"/>
      <w:pPr>
        <w:ind w:left="1060" w:hanging="420"/>
      </w:pPr>
      <w:rPr>
        <w:rFonts w:ascii="仿宋_GB2312" w:eastAsia="仿宋_GB2312" w:hint="default"/>
        <w:sz w:val="32"/>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76084FEE"/>
    <w:multiLevelType w:val="hybridMultilevel"/>
    <w:tmpl w:val="5900CB8A"/>
    <w:lvl w:ilvl="0" w:tplc="F774DE8C">
      <w:start w:val="1"/>
      <w:numFmt w:val="decimal"/>
      <w:lvlText w:val="%1."/>
      <w:lvlJc w:val="left"/>
      <w:pPr>
        <w:ind w:left="1000" w:hanging="360"/>
      </w:pPr>
      <w:rPr>
        <w:rFonts w:ascii="仿宋" w:eastAsia="仿宋" w:hAnsi="仿宋" w:cs="仿宋" w:hint="default"/>
        <w:color w:val="000000"/>
        <w:sz w:val="28"/>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496"/>
    <w:rsid w:val="000007D9"/>
    <w:rsid w:val="00000E5F"/>
    <w:rsid w:val="00002551"/>
    <w:rsid w:val="0000779D"/>
    <w:rsid w:val="000129D6"/>
    <w:rsid w:val="00012C64"/>
    <w:rsid w:val="000150C0"/>
    <w:rsid w:val="0002316D"/>
    <w:rsid w:val="00023F3E"/>
    <w:rsid w:val="00024791"/>
    <w:rsid w:val="00026262"/>
    <w:rsid w:val="00032E59"/>
    <w:rsid w:val="000368AB"/>
    <w:rsid w:val="00037B65"/>
    <w:rsid w:val="000447C7"/>
    <w:rsid w:val="000461F0"/>
    <w:rsid w:val="000470CA"/>
    <w:rsid w:val="00055102"/>
    <w:rsid w:val="000622FA"/>
    <w:rsid w:val="0006278A"/>
    <w:rsid w:val="00062B7E"/>
    <w:rsid w:val="00062EE2"/>
    <w:rsid w:val="000631A7"/>
    <w:rsid w:val="00064586"/>
    <w:rsid w:val="00075E4F"/>
    <w:rsid w:val="00076A82"/>
    <w:rsid w:val="00083B43"/>
    <w:rsid w:val="000854EE"/>
    <w:rsid w:val="00087496"/>
    <w:rsid w:val="00093B62"/>
    <w:rsid w:val="000950E5"/>
    <w:rsid w:val="000A4E00"/>
    <w:rsid w:val="000A4E30"/>
    <w:rsid w:val="000A4FAD"/>
    <w:rsid w:val="000A73B6"/>
    <w:rsid w:val="000A749E"/>
    <w:rsid w:val="000B4ACB"/>
    <w:rsid w:val="000B6B33"/>
    <w:rsid w:val="000C06AC"/>
    <w:rsid w:val="000C1550"/>
    <w:rsid w:val="000C5327"/>
    <w:rsid w:val="000C55D3"/>
    <w:rsid w:val="000D1070"/>
    <w:rsid w:val="000D4F62"/>
    <w:rsid w:val="000D538E"/>
    <w:rsid w:val="000D6A8B"/>
    <w:rsid w:val="000D7077"/>
    <w:rsid w:val="000D7513"/>
    <w:rsid w:val="000E13FA"/>
    <w:rsid w:val="000E17F6"/>
    <w:rsid w:val="000E7B66"/>
    <w:rsid w:val="000F0CC3"/>
    <w:rsid w:val="000F187F"/>
    <w:rsid w:val="000F62DE"/>
    <w:rsid w:val="00114684"/>
    <w:rsid w:val="0011580E"/>
    <w:rsid w:val="00115E44"/>
    <w:rsid w:val="00115E48"/>
    <w:rsid w:val="00117EA2"/>
    <w:rsid w:val="001230A3"/>
    <w:rsid w:val="0012384A"/>
    <w:rsid w:val="00123FF8"/>
    <w:rsid w:val="0012407A"/>
    <w:rsid w:val="00124650"/>
    <w:rsid w:val="00125BF0"/>
    <w:rsid w:val="00126369"/>
    <w:rsid w:val="00126A07"/>
    <w:rsid w:val="00130AEA"/>
    <w:rsid w:val="001317BA"/>
    <w:rsid w:val="00136099"/>
    <w:rsid w:val="00143691"/>
    <w:rsid w:val="0014431C"/>
    <w:rsid w:val="0014489C"/>
    <w:rsid w:val="00146460"/>
    <w:rsid w:val="0015249E"/>
    <w:rsid w:val="001532E5"/>
    <w:rsid w:val="0015668D"/>
    <w:rsid w:val="001608A2"/>
    <w:rsid w:val="001636C0"/>
    <w:rsid w:val="00166102"/>
    <w:rsid w:val="001679B3"/>
    <w:rsid w:val="00170943"/>
    <w:rsid w:val="0017207B"/>
    <w:rsid w:val="00173068"/>
    <w:rsid w:val="001731D3"/>
    <w:rsid w:val="00177145"/>
    <w:rsid w:val="0018184C"/>
    <w:rsid w:val="00185E6F"/>
    <w:rsid w:val="00191105"/>
    <w:rsid w:val="00192D0A"/>
    <w:rsid w:val="001935CE"/>
    <w:rsid w:val="001A07FB"/>
    <w:rsid w:val="001B1C27"/>
    <w:rsid w:val="001B1FB2"/>
    <w:rsid w:val="001B44AC"/>
    <w:rsid w:val="001B5510"/>
    <w:rsid w:val="001B7F44"/>
    <w:rsid w:val="001C2F8A"/>
    <w:rsid w:val="001C4C5A"/>
    <w:rsid w:val="001C4D21"/>
    <w:rsid w:val="001C6807"/>
    <w:rsid w:val="001D0125"/>
    <w:rsid w:val="001D0BF6"/>
    <w:rsid w:val="001D1023"/>
    <w:rsid w:val="001D3052"/>
    <w:rsid w:val="001E44AB"/>
    <w:rsid w:val="001E6C53"/>
    <w:rsid w:val="001F052B"/>
    <w:rsid w:val="001F1B8C"/>
    <w:rsid w:val="001F2889"/>
    <w:rsid w:val="001F359A"/>
    <w:rsid w:val="001F3C01"/>
    <w:rsid w:val="001F465C"/>
    <w:rsid w:val="002078D7"/>
    <w:rsid w:val="002155D2"/>
    <w:rsid w:val="002204D5"/>
    <w:rsid w:val="00220D07"/>
    <w:rsid w:val="002228AB"/>
    <w:rsid w:val="00222D46"/>
    <w:rsid w:val="00223F87"/>
    <w:rsid w:val="00224042"/>
    <w:rsid w:val="00224EE4"/>
    <w:rsid w:val="00225473"/>
    <w:rsid w:val="00227419"/>
    <w:rsid w:val="0022758F"/>
    <w:rsid w:val="00227EA5"/>
    <w:rsid w:val="0023779C"/>
    <w:rsid w:val="002418C0"/>
    <w:rsid w:val="00243CB2"/>
    <w:rsid w:val="002477A8"/>
    <w:rsid w:val="002546C7"/>
    <w:rsid w:val="00262137"/>
    <w:rsid w:val="00263D8C"/>
    <w:rsid w:val="00263F04"/>
    <w:rsid w:val="00270AFD"/>
    <w:rsid w:val="00274C99"/>
    <w:rsid w:val="00281037"/>
    <w:rsid w:val="002833C1"/>
    <w:rsid w:val="0028601C"/>
    <w:rsid w:val="00291A84"/>
    <w:rsid w:val="00296067"/>
    <w:rsid w:val="002A02BB"/>
    <w:rsid w:val="002A1F10"/>
    <w:rsid w:val="002A3509"/>
    <w:rsid w:val="002A66D3"/>
    <w:rsid w:val="002A6BC3"/>
    <w:rsid w:val="002B177F"/>
    <w:rsid w:val="002B4581"/>
    <w:rsid w:val="002B525C"/>
    <w:rsid w:val="002B539C"/>
    <w:rsid w:val="002B5F71"/>
    <w:rsid w:val="002B61DB"/>
    <w:rsid w:val="002B6879"/>
    <w:rsid w:val="002C090B"/>
    <w:rsid w:val="002C10CD"/>
    <w:rsid w:val="002C118F"/>
    <w:rsid w:val="002C2FAB"/>
    <w:rsid w:val="002C4A8E"/>
    <w:rsid w:val="002C4CD5"/>
    <w:rsid w:val="002C676B"/>
    <w:rsid w:val="002C7783"/>
    <w:rsid w:val="002D01EF"/>
    <w:rsid w:val="002D3FE9"/>
    <w:rsid w:val="002D76C5"/>
    <w:rsid w:val="002E3826"/>
    <w:rsid w:val="002E53D4"/>
    <w:rsid w:val="002F222C"/>
    <w:rsid w:val="00303C2E"/>
    <w:rsid w:val="00304B02"/>
    <w:rsid w:val="00312FDB"/>
    <w:rsid w:val="00313249"/>
    <w:rsid w:val="00315F17"/>
    <w:rsid w:val="00316CD6"/>
    <w:rsid w:val="003179F0"/>
    <w:rsid w:val="00320178"/>
    <w:rsid w:val="003211B9"/>
    <w:rsid w:val="00322ECB"/>
    <w:rsid w:val="00335DE4"/>
    <w:rsid w:val="003379A7"/>
    <w:rsid w:val="00340BB1"/>
    <w:rsid w:val="003415F4"/>
    <w:rsid w:val="00341900"/>
    <w:rsid w:val="00344994"/>
    <w:rsid w:val="003456F4"/>
    <w:rsid w:val="00345D6B"/>
    <w:rsid w:val="00346B15"/>
    <w:rsid w:val="0034781C"/>
    <w:rsid w:val="00347FF2"/>
    <w:rsid w:val="00350B77"/>
    <w:rsid w:val="00351052"/>
    <w:rsid w:val="00356799"/>
    <w:rsid w:val="00365514"/>
    <w:rsid w:val="00377A07"/>
    <w:rsid w:val="00377C1F"/>
    <w:rsid w:val="00381BFE"/>
    <w:rsid w:val="003837F5"/>
    <w:rsid w:val="003910B1"/>
    <w:rsid w:val="00394B9F"/>
    <w:rsid w:val="00395DB8"/>
    <w:rsid w:val="00397E55"/>
    <w:rsid w:val="003A5DC3"/>
    <w:rsid w:val="003A69F0"/>
    <w:rsid w:val="003A79F1"/>
    <w:rsid w:val="003B01C0"/>
    <w:rsid w:val="003B5909"/>
    <w:rsid w:val="003B5EAA"/>
    <w:rsid w:val="003C0109"/>
    <w:rsid w:val="003C19DF"/>
    <w:rsid w:val="003C2E9F"/>
    <w:rsid w:val="003C3D4F"/>
    <w:rsid w:val="003C4952"/>
    <w:rsid w:val="003C6A52"/>
    <w:rsid w:val="003D4560"/>
    <w:rsid w:val="003D5158"/>
    <w:rsid w:val="003D5F81"/>
    <w:rsid w:val="003D6426"/>
    <w:rsid w:val="003D7CA3"/>
    <w:rsid w:val="003E042A"/>
    <w:rsid w:val="003E0631"/>
    <w:rsid w:val="003E0984"/>
    <w:rsid w:val="003E0FFC"/>
    <w:rsid w:val="003E5383"/>
    <w:rsid w:val="003F2974"/>
    <w:rsid w:val="003F3934"/>
    <w:rsid w:val="003F4906"/>
    <w:rsid w:val="003F6A52"/>
    <w:rsid w:val="00401A8B"/>
    <w:rsid w:val="00402209"/>
    <w:rsid w:val="004041BB"/>
    <w:rsid w:val="00413B8C"/>
    <w:rsid w:val="00415A45"/>
    <w:rsid w:val="00417446"/>
    <w:rsid w:val="00422840"/>
    <w:rsid w:val="00423226"/>
    <w:rsid w:val="00423E58"/>
    <w:rsid w:val="00441A60"/>
    <w:rsid w:val="00444EC8"/>
    <w:rsid w:val="00453308"/>
    <w:rsid w:val="00454E99"/>
    <w:rsid w:val="0045536B"/>
    <w:rsid w:val="004575F8"/>
    <w:rsid w:val="0046156A"/>
    <w:rsid w:val="00462867"/>
    <w:rsid w:val="0046407B"/>
    <w:rsid w:val="00466563"/>
    <w:rsid w:val="00467466"/>
    <w:rsid w:val="00470994"/>
    <w:rsid w:val="00472A7B"/>
    <w:rsid w:val="004741CA"/>
    <w:rsid w:val="0047572E"/>
    <w:rsid w:val="004768F6"/>
    <w:rsid w:val="00476E7B"/>
    <w:rsid w:val="004775A5"/>
    <w:rsid w:val="00480C6B"/>
    <w:rsid w:val="00482088"/>
    <w:rsid w:val="004839CE"/>
    <w:rsid w:val="00483A9A"/>
    <w:rsid w:val="00490D3A"/>
    <w:rsid w:val="00492C32"/>
    <w:rsid w:val="004969FF"/>
    <w:rsid w:val="004A24BC"/>
    <w:rsid w:val="004A2B80"/>
    <w:rsid w:val="004A3769"/>
    <w:rsid w:val="004A40B8"/>
    <w:rsid w:val="004A5DE8"/>
    <w:rsid w:val="004A6D34"/>
    <w:rsid w:val="004B0514"/>
    <w:rsid w:val="004B6A1F"/>
    <w:rsid w:val="004C15A2"/>
    <w:rsid w:val="004C4B38"/>
    <w:rsid w:val="004D29B6"/>
    <w:rsid w:val="004E00B7"/>
    <w:rsid w:val="004E11BA"/>
    <w:rsid w:val="004E17A0"/>
    <w:rsid w:val="004E597F"/>
    <w:rsid w:val="004F1F93"/>
    <w:rsid w:val="004F47A4"/>
    <w:rsid w:val="004F5C39"/>
    <w:rsid w:val="004F6923"/>
    <w:rsid w:val="005003C0"/>
    <w:rsid w:val="00504EF4"/>
    <w:rsid w:val="00505AD9"/>
    <w:rsid w:val="00510669"/>
    <w:rsid w:val="00510D95"/>
    <w:rsid w:val="0051541B"/>
    <w:rsid w:val="00517BD3"/>
    <w:rsid w:val="00522BB9"/>
    <w:rsid w:val="00535BBC"/>
    <w:rsid w:val="0054065B"/>
    <w:rsid w:val="00542E40"/>
    <w:rsid w:val="00545BB1"/>
    <w:rsid w:val="005465CF"/>
    <w:rsid w:val="005474F0"/>
    <w:rsid w:val="0055344D"/>
    <w:rsid w:val="0055404C"/>
    <w:rsid w:val="00554642"/>
    <w:rsid w:val="00554B72"/>
    <w:rsid w:val="00556FE9"/>
    <w:rsid w:val="00570035"/>
    <w:rsid w:val="005728D1"/>
    <w:rsid w:val="0057333C"/>
    <w:rsid w:val="00584167"/>
    <w:rsid w:val="005842C5"/>
    <w:rsid w:val="0058742C"/>
    <w:rsid w:val="00590AC2"/>
    <w:rsid w:val="00592786"/>
    <w:rsid w:val="00593271"/>
    <w:rsid w:val="00593555"/>
    <w:rsid w:val="00595272"/>
    <w:rsid w:val="005A23A5"/>
    <w:rsid w:val="005A34F6"/>
    <w:rsid w:val="005B4AFA"/>
    <w:rsid w:val="005B595D"/>
    <w:rsid w:val="005B5DE7"/>
    <w:rsid w:val="005C0745"/>
    <w:rsid w:val="005C192F"/>
    <w:rsid w:val="005C5C66"/>
    <w:rsid w:val="005D5A5E"/>
    <w:rsid w:val="005D5C7B"/>
    <w:rsid w:val="005E65FC"/>
    <w:rsid w:val="005F13BB"/>
    <w:rsid w:val="005F1846"/>
    <w:rsid w:val="005F1A86"/>
    <w:rsid w:val="005F4628"/>
    <w:rsid w:val="005F7080"/>
    <w:rsid w:val="00605697"/>
    <w:rsid w:val="00605C10"/>
    <w:rsid w:val="006161EB"/>
    <w:rsid w:val="00623BAC"/>
    <w:rsid w:val="006241F1"/>
    <w:rsid w:val="0063072D"/>
    <w:rsid w:val="00637907"/>
    <w:rsid w:val="006438E0"/>
    <w:rsid w:val="0065156A"/>
    <w:rsid w:val="00651C41"/>
    <w:rsid w:val="0065221F"/>
    <w:rsid w:val="00653338"/>
    <w:rsid w:val="0065403F"/>
    <w:rsid w:val="00655C22"/>
    <w:rsid w:val="00662264"/>
    <w:rsid w:val="00665FA1"/>
    <w:rsid w:val="00666BB1"/>
    <w:rsid w:val="00671D39"/>
    <w:rsid w:val="006745A0"/>
    <w:rsid w:val="00691556"/>
    <w:rsid w:val="00694A76"/>
    <w:rsid w:val="00694E6D"/>
    <w:rsid w:val="00695271"/>
    <w:rsid w:val="006A0977"/>
    <w:rsid w:val="006A2A70"/>
    <w:rsid w:val="006A4738"/>
    <w:rsid w:val="006A4CC3"/>
    <w:rsid w:val="006A71FE"/>
    <w:rsid w:val="006B668E"/>
    <w:rsid w:val="006C3CDB"/>
    <w:rsid w:val="006C4C0C"/>
    <w:rsid w:val="006C5062"/>
    <w:rsid w:val="006C7FEF"/>
    <w:rsid w:val="006D1D9A"/>
    <w:rsid w:val="006D45D8"/>
    <w:rsid w:val="006E4D0F"/>
    <w:rsid w:val="006E59B1"/>
    <w:rsid w:val="006F385F"/>
    <w:rsid w:val="00704F55"/>
    <w:rsid w:val="0070689B"/>
    <w:rsid w:val="00712C16"/>
    <w:rsid w:val="007145F3"/>
    <w:rsid w:val="00717A76"/>
    <w:rsid w:val="0072049E"/>
    <w:rsid w:val="007237BA"/>
    <w:rsid w:val="007238D8"/>
    <w:rsid w:val="007242F9"/>
    <w:rsid w:val="00724909"/>
    <w:rsid w:val="007252B3"/>
    <w:rsid w:val="00725B4B"/>
    <w:rsid w:val="00726657"/>
    <w:rsid w:val="00735533"/>
    <w:rsid w:val="007407F0"/>
    <w:rsid w:val="0074219C"/>
    <w:rsid w:val="00743A0D"/>
    <w:rsid w:val="00743C44"/>
    <w:rsid w:val="00747335"/>
    <w:rsid w:val="00751984"/>
    <w:rsid w:val="00752892"/>
    <w:rsid w:val="00754A94"/>
    <w:rsid w:val="00756F9C"/>
    <w:rsid w:val="00760E7B"/>
    <w:rsid w:val="007762EF"/>
    <w:rsid w:val="00776C49"/>
    <w:rsid w:val="00777F03"/>
    <w:rsid w:val="0078145F"/>
    <w:rsid w:val="00783474"/>
    <w:rsid w:val="00787F9C"/>
    <w:rsid w:val="007A4EC6"/>
    <w:rsid w:val="007A70F1"/>
    <w:rsid w:val="007B2B7A"/>
    <w:rsid w:val="007B3BCA"/>
    <w:rsid w:val="007B674F"/>
    <w:rsid w:val="007C36B6"/>
    <w:rsid w:val="007D519F"/>
    <w:rsid w:val="007D7B90"/>
    <w:rsid w:val="007D7E33"/>
    <w:rsid w:val="007E0424"/>
    <w:rsid w:val="007E3E30"/>
    <w:rsid w:val="007E4244"/>
    <w:rsid w:val="007E495F"/>
    <w:rsid w:val="007F1964"/>
    <w:rsid w:val="007F53D5"/>
    <w:rsid w:val="0080015E"/>
    <w:rsid w:val="00804D74"/>
    <w:rsid w:val="00810021"/>
    <w:rsid w:val="00811050"/>
    <w:rsid w:val="00812B3D"/>
    <w:rsid w:val="008140C0"/>
    <w:rsid w:val="00815BBF"/>
    <w:rsid w:val="00821385"/>
    <w:rsid w:val="00823EB3"/>
    <w:rsid w:val="00831C15"/>
    <w:rsid w:val="0084427C"/>
    <w:rsid w:val="008527C3"/>
    <w:rsid w:val="00853035"/>
    <w:rsid w:val="00854E37"/>
    <w:rsid w:val="00863679"/>
    <w:rsid w:val="00865437"/>
    <w:rsid w:val="00866E6E"/>
    <w:rsid w:val="0087627F"/>
    <w:rsid w:val="00877653"/>
    <w:rsid w:val="00882684"/>
    <w:rsid w:val="00884B3B"/>
    <w:rsid w:val="00887D70"/>
    <w:rsid w:val="008A057B"/>
    <w:rsid w:val="008A1F74"/>
    <w:rsid w:val="008A3F55"/>
    <w:rsid w:val="008A43B7"/>
    <w:rsid w:val="008A45CF"/>
    <w:rsid w:val="008A494B"/>
    <w:rsid w:val="008A7BF2"/>
    <w:rsid w:val="008B615A"/>
    <w:rsid w:val="008B69EC"/>
    <w:rsid w:val="008B7E7F"/>
    <w:rsid w:val="008C3C94"/>
    <w:rsid w:val="008C3CF8"/>
    <w:rsid w:val="008D238F"/>
    <w:rsid w:val="008E0F38"/>
    <w:rsid w:val="008E333C"/>
    <w:rsid w:val="008E5D57"/>
    <w:rsid w:val="008E7B1E"/>
    <w:rsid w:val="008F1B70"/>
    <w:rsid w:val="008F23EE"/>
    <w:rsid w:val="008F2D33"/>
    <w:rsid w:val="008F2D68"/>
    <w:rsid w:val="008F4648"/>
    <w:rsid w:val="009004C6"/>
    <w:rsid w:val="0090743E"/>
    <w:rsid w:val="00912AE6"/>
    <w:rsid w:val="00912E22"/>
    <w:rsid w:val="00915A2E"/>
    <w:rsid w:val="00920B27"/>
    <w:rsid w:val="00922A24"/>
    <w:rsid w:val="009238B2"/>
    <w:rsid w:val="00924147"/>
    <w:rsid w:val="00924F53"/>
    <w:rsid w:val="009272FD"/>
    <w:rsid w:val="0093033E"/>
    <w:rsid w:val="00930FD6"/>
    <w:rsid w:val="0093251B"/>
    <w:rsid w:val="00933675"/>
    <w:rsid w:val="00940051"/>
    <w:rsid w:val="00940538"/>
    <w:rsid w:val="0094093E"/>
    <w:rsid w:val="00944E69"/>
    <w:rsid w:val="00945F9E"/>
    <w:rsid w:val="00946AFD"/>
    <w:rsid w:val="009475D8"/>
    <w:rsid w:val="00947A28"/>
    <w:rsid w:val="00951F6E"/>
    <w:rsid w:val="00952F92"/>
    <w:rsid w:val="009546BB"/>
    <w:rsid w:val="00957C39"/>
    <w:rsid w:val="00957C76"/>
    <w:rsid w:val="00960B30"/>
    <w:rsid w:val="009620D1"/>
    <w:rsid w:val="00967187"/>
    <w:rsid w:val="0096745B"/>
    <w:rsid w:val="009700E5"/>
    <w:rsid w:val="00973EB9"/>
    <w:rsid w:val="0097455A"/>
    <w:rsid w:val="00981641"/>
    <w:rsid w:val="009824C1"/>
    <w:rsid w:val="00986E3E"/>
    <w:rsid w:val="009879D1"/>
    <w:rsid w:val="009922D4"/>
    <w:rsid w:val="00993220"/>
    <w:rsid w:val="00994AC0"/>
    <w:rsid w:val="00995E01"/>
    <w:rsid w:val="00997136"/>
    <w:rsid w:val="009A52D6"/>
    <w:rsid w:val="009A6207"/>
    <w:rsid w:val="009A7219"/>
    <w:rsid w:val="009A787E"/>
    <w:rsid w:val="009A7955"/>
    <w:rsid w:val="009B128C"/>
    <w:rsid w:val="009B1559"/>
    <w:rsid w:val="009B3FF3"/>
    <w:rsid w:val="009B5652"/>
    <w:rsid w:val="009B5E87"/>
    <w:rsid w:val="009C08C3"/>
    <w:rsid w:val="009C5E9B"/>
    <w:rsid w:val="009D1850"/>
    <w:rsid w:val="009D5FB2"/>
    <w:rsid w:val="009E36A7"/>
    <w:rsid w:val="009E41A7"/>
    <w:rsid w:val="009E4FAF"/>
    <w:rsid w:val="009E58B0"/>
    <w:rsid w:val="009F1622"/>
    <w:rsid w:val="009F1681"/>
    <w:rsid w:val="009F1CF4"/>
    <w:rsid w:val="00A026AB"/>
    <w:rsid w:val="00A0605C"/>
    <w:rsid w:val="00A07977"/>
    <w:rsid w:val="00A12CB1"/>
    <w:rsid w:val="00A155FE"/>
    <w:rsid w:val="00A15C45"/>
    <w:rsid w:val="00A17053"/>
    <w:rsid w:val="00A320ED"/>
    <w:rsid w:val="00A32DF3"/>
    <w:rsid w:val="00A32F13"/>
    <w:rsid w:val="00A33902"/>
    <w:rsid w:val="00A33F40"/>
    <w:rsid w:val="00A3503A"/>
    <w:rsid w:val="00A361CA"/>
    <w:rsid w:val="00A37150"/>
    <w:rsid w:val="00A402AB"/>
    <w:rsid w:val="00A43014"/>
    <w:rsid w:val="00A45730"/>
    <w:rsid w:val="00A47DE8"/>
    <w:rsid w:val="00A60917"/>
    <w:rsid w:val="00A615D6"/>
    <w:rsid w:val="00A67540"/>
    <w:rsid w:val="00A75F60"/>
    <w:rsid w:val="00A82142"/>
    <w:rsid w:val="00A8447C"/>
    <w:rsid w:val="00A878E6"/>
    <w:rsid w:val="00A9216C"/>
    <w:rsid w:val="00A94BC1"/>
    <w:rsid w:val="00AA5F25"/>
    <w:rsid w:val="00AB4FA2"/>
    <w:rsid w:val="00AB6343"/>
    <w:rsid w:val="00AC34D2"/>
    <w:rsid w:val="00AC3B77"/>
    <w:rsid w:val="00AD0994"/>
    <w:rsid w:val="00AD5A0B"/>
    <w:rsid w:val="00AD672F"/>
    <w:rsid w:val="00AD6BBA"/>
    <w:rsid w:val="00AE782D"/>
    <w:rsid w:val="00AF6358"/>
    <w:rsid w:val="00AF69E1"/>
    <w:rsid w:val="00B11E6C"/>
    <w:rsid w:val="00B13291"/>
    <w:rsid w:val="00B13DB2"/>
    <w:rsid w:val="00B17EC2"/>
    <w:rsid w:val="00B21247"/>
    <w:rsid w:val="00B25D66"/>
    <w:rsid w:val="00B35C52"/>
    <w:rsid w:val="00B35D29"/>
    <w:rsid w:val="00B35FA3"/>
    <w:rsid w:val="00B4119A"/>
    <w:rsid w:val="00B462B4"/>
    <w:rsid w:val="00B50DFE"/>
    <w:rsid w:val="00B523A0"/>
    <w:rsid w:val="00B53878"/>
    <w:rsid w:val="00B5486A"/>
    <w:rsid w:val="00B5495A"/>
    <w:rsid w:val="00B56BFD"/>
    <w:rsid w:val="00B575D8"/>
    <w:rsid w:val="00B6073F"/>
    <w:rsid w:val="00B60D49"/>
    <w:rsid w:val="00B63FF0"/>
    <w:rsid w:val="00B6514C"/>
    <w:rsid w:val="00B65E45"/>
    <w:rsid w:val="00B6695C"/>
    <w:rsid w:val="00B801A4"/>
    <w:rsid w:val="00B822D2"/>
    <w:rsid w:val="00B8560C"/>
    <w:rsid w:val="00B87C68"/>
    <w:rsid w:val="00B939DE"/>
    <w:rsid w:val="00B95905"/>
    <w:rsid w:val="00B96A51"/>
    <w:rsid w:val="00B97295"/>
    <w:rsid w:val="00BA2E86"/>
    <w:rsid w:val="00BA7550"/>
    <w:rsid w:val="00BB4BB3"/>
    <w:rsid w:val="00BB6618"/>
    <w:rsid w:val="00BB69EC"/>
    <w:rsid w:val="00BC3C3E"/>
    <w:rsid w:val="00BC4138"/>
    <w:rsid w:val="00BC5383"/>
    <w:rsid w:val="00BC5F73"/>
    <w:rsid w:val="00BD5D41"/>
    <w:rsid w:val="00BE1BBA"/>
    <w:rsid w:val="00BE27A3"/>
    <w:rsid w:val="00BE2DE1"/>
    <w:rsid w:val="00BE3BBE"/>
    <w:rsid w:val="00BE78FE"/>
    <w:rsid w:val="00BF011E"/>
    <w:rsid w:val="00BF0680"/>
    <w:rsid w:val="00BF1E94"/>
    <w:rsid w:val="00BF7168"/>
    <w:rsid w:val="00BF7B7B"/>
    <w:rsid w:val="00C0798C"/>
    <w:rsid w:val="00C16CA5"/>
    <w:rsid w:val="00C21E64"/>
    <w:rsid w:val="00C310A8"/>
    <w:rsid w:val="00C311C9"/>
    <w:rsid w:val="00C34FDE"/>
    <w:rsid w:val="00C43291"/>
    <w:rsid w:val="00C54A9B"/>
    <w:rsid w:val="00C60A39"/>
    <w:rsid w:val="00C67724"/>
    <w:rsid w:val="00C70B5B"/>
    <w:rsid w:val="00C71E03"/>
    <w:rsid w:val="00C720C0"/>
    <w:rsid w:val="00C779E9"/>
    <w:rsid w:val="00C82FB9"/>
    <w:rsid w:val="00C82FEC"/>
    <w:rsid w:val="00C84ABB"/>
    <w:rsid w:val="00C85A36"/>
    <w:rsid w:val="00C9196A"/>
    <w:rsid w:val="00C955A1"/>
    <w:rsid w:val="00C95FB4"/>
    <w:rsid w:val="00CA0D2E"/>
    <w:rsid w:val="00CA38C3"/>
    <w:rsid w:val="00CB1963"/>
    <w:rsid w:val="00CB4D5C"/>
    <w:rsid w:val="00CB6CB8"/>
    <w:rsid w:val="00CB7604"/>
    <w:rsid w:val="00CC1E21"/>
    <w:rsid w:val="00CC246F"/>
    <w:rsid w:val="00CC5188"/>
    <w:rsid w:val="00CD6B6E"/>
    <w:rsid w:val="00CE58A2"/>
    <w:rsid w:val="00CE5AC5"/>
    <w:rsid w:val="00CE6630"/>
    <w:rsid w:val="00CE7769"/>
    <w:rsid w:val="00CF16D2"/>
    <w:rsid w:val="00CF5211"/>
    <w:rsid w:val="00CF7453"/>
    <w:rsid w:val="00D01214"/>
    <w:rsid w:val="00D0344D"/>
    <w:rsid w:val="00D05792"/>
    <w:rsid w:val="00D1713A"/>
    <w:rsid w:val="00D24683"/>
    <w:rsid w:val="00D246DC"/>
    <w:rsid w:val="00D25890"/>
    <w:rsid w:val="00D276A7"/>
    <w:rsid w:val="00D30110"/>
    <w:rsid w:val="00D31092"/>
    <w:rsid w:val="00D311ED"/>
    <w:rsid w:val="00D37DDB"/>
    <w:rsid w:val="00D402F1"/>
    <w:rsid w:val="00D41363"/>
    <w:rsid w:val="00D465AA"/>
    <w:rsid w:val="00D50575"/>
    <w:rsid w:val="00D5391C"/>
    <w:rsid w:val="00D53D20"/>
    <w:rsid w:val="00D551BE"/>
    <w:rsid w:val="00D55BBC"/>
    <w:rsid w:val="00D569B9"/>
    <w:rsid w:val="00D67F6F"/>
    <w:rsid w:val="00D746D2"/>
    <w:rsid w:val="00D75DEC"/>
    <w:rsid w:val="00D800AC"/>
    <w:rsid w:val="00D843AD"/>
    <w:rsid w:val="00D87864"/>
    <w:rsid w:val="00D969FF"/>
    <w:rsid w:val="00DA319B"/>
    <w:rsid w:val="00DB1772"/>
    <w:rsid w:val="00DB3DD6"/>
    <w:rsid w:val="00DB5794"/>
    <w:rsid w:val="00DB6668"/>
    <w:rsid w:val="00DC179E"/>
    <w:rsid w:val="00DC7EC0"/>
    <w:rsid w:val="00DD2DB7"/>
    <w:rsid w:val="00DD64BC"/>
    <w:rsid w:val="00DD7D96"/>
    <w:rsid w:val="00DE37B2"/>
    <w:rsid w:val="00DE6F9D"/>
    <w:rsid w:val="00DE7385"/>
    <w:rsid w:val="00DF0770"/>
    <w:rsid w:val="00DF0A5D"/>
    <w:rsid w:val="00DF113B"/>
    <w:rsid w:val="00DF12E6"/>
    <w:rsid w:val="00DF135C"/>
    <w:rsid w:val="00DF3479"/>
    <w:rsid w:val="00DF3B87"/>
    <w:rsid w:val="00DF6108"/>
    <w:rsid w:val="00DF7860"/>
    <w:rsid w:val="00E0074C"/>
    <w:rsid w:val="00E00884"/>
    <w:rsid w:val="00E01737"/>
    <w:rsid w:val="00E06E0C"/>
    <w:rsid w:val="00E07ED4"/>
    <w:rsid w:val="00E13A71"/>
    <w:rsid w:val="00E17ACA"/>
    <w:rsid w:val="00E223ED"/>
    <w:rsid w:val="00E229C8"/>
    <w:rsid w:val="00E23A31"/>
    <w:rsid w:val="00E24BD9"/>
    <w:rsid w:val="00E31877"/>
    <w:rsid w:val="00E32D72"/>
    <w:rsid w:val="00E35325"/>
    <w:rsid w:val="00E36743"/>
    <w:rsid w:val="00E37FCD"/>
    <w:rsid w:val="00E439CC"/>
    <w:rsid w:val="00E45789"/>
    <w:rsid w:val="00E5136B"/>
    <w:rsid w:val="00E52C08"/>
    <w:rsid w:val="00E57F0D"/>
    <w:rsid w:val="00E639F9"/>
    <w:rsid w:val="00E7277F"/>
    <w:rsid w:val="00E75EEA"/>
    <w:rsid w:val="00E8199C"/>
    <w:rsid w:val="00E8204A"/>
    <w:rsid w:val="00E82F49"/>
    <w:rsid w:val="00E841FD"/>
    <w:rsid w:val="00E8668F"/>
    <w:rsid w:val="00E87CD5"/>
    <w:rsid w:val="00E92EE3"/>
    <w:rsid w:val="00E9693A"/>
    <w:rsid w:val="00E96ED7"/>
    <w:rsid w:val="00E96F3A"/>
    <w:rsid w:val="00E975B6"/>
    <w:rsid w:val="00EA3ED5"/>
    <w:rsid w:val="00EA4F26"/>
    <w:rsid w:val="00EA540E"/>
    <w:rsid w:val="00EB79D6"/>
    <w:rsid w:val="00EC12CE"/>
    <w:rsid w:val="00ED7735"/>
    <w:rsid w:val="00EE1AD6"/>
    <w:rsid w:val="00EE2CEA"/>
    <w:rsid w:val="00EE41BC"/>
    <w:rsid w:val="00EE532D"/>
    <w:rsid w:val="00EE58BE"/>
    <w:rsid w:val="00EF06C7"/>
    <w:rsid w:val="00EF091F"/>
    <w:rsid w:val="00EF0BA1"/>
    <w:rsid w:val="00EF64DB"/>
    <w:rsid w:val="00F00FFA"/>
    <w:rsid w:val="00F0122B"/>
    <w:rsid w:val="00F0145E"/>
    <w:rsid w:val="00F0181A"/>
    <w:rsid w:val="00F05DC4"/>
    <w:rsid w:val="00F1127E"/>
    <w:rsid w:val="00F15121"/>
    <w:rsid w:val="00F1572A"/>
    <w:rsid w:val="00F15E03"/>
    <w:rsid w:val="00F15F76"/>
    <w:rsid w:val="00F2156C"/>
    <w:rsid w:val="00F23B16"/>
    <w:rsid w:val="00F23DD9"/>
    <w:rsid w:val="00F23EC1"/>
    <w:rsid w:val="00F25338"/>
    <w:rsid w:val="00F2727E"/>
    <w:rsid w:val="00F27D74"/>
    <w:rsid w:val="00F31E35"/>
    <w:rsid w:val="00F37E40"/>
    <w:rsid w:val="00F40D2B"/>
    <w:rsid w:val="00F422C3"/>
    <w:rsid w:val="00F43344"/>
    <w:rsid w:val="00F44E56"/>
    <w:rsid w:val="00F4660F"/>
    <w:rsid w:val="00F50CB3"/>
    <w:rsid w:val="00F52967"/>
    <w:rsid w:val="00F626F5"/>
    <w:rsid w:val="00F63229"/>
    <w:rsid w:val="00F63D25"/>
    <w:rsid w:val="00F66501"/>
    <w:rsid w:val="00F70FBA"/>
    <w:rsid w:val="00F71AB9"/>
    <w:rsid w:val="00F73EAB"/>
    <w:rsid w:val="00F75945"/>
    <w:rsid w:val="00F8018E"/>
    <w:rsid w:val="00F80FF9"/>
    <w:rsid w:val="00F8105A"/>
    <w:rsid w:val="00F84022"/>
    <w:rsid w:val="00F904EC"/>
    <w:rsid w:val="00FA0DDB"/>
    <w:rsid w:val="00FA138D"/>
    <w:rsid w:val="00FA14E5"/>
    <w:rsid w:val="00FA1883"/>
    <w:rsid w:val="00FA516B"/>
    <w:rsid w:val="00FA563B"/>
    <w:rsid w:val="00FA758E"/>
    <w:rsid w:val="00FB03FB"/>
    <w:rsid w:val="00FB0D2E"/>
    <w:rsid w:val="00FB64FB"/>
    <w:rsid w:val="00FB6A5E"/>
    <w:rsid w:val="00FB6AC7"/>
    <w:rsid w:val="00FC0FB0"/>
    <w:rsid w:val="00FC267B"/>
    <w:rsid w:val="00FC2C27"/>
    <w:rsid w:val="00FC6B19"/>
    <w:rsid w:val="00FD0F06"/>
    <w:rsid w:val="00FD1371"/>
    <w:rsid w:val="00FD1D0C"/>
    <w:rsid w:val="00FD4D35"/>
    <w:rsid w:val="00FD50D4"/>
    <w:rsid w:val="00FE3CE8"/>
    <w:rsid w:val="00FE5235"/>
    <w:rsid w:val="00FF4707"/>
    <w:rsid w:val="00FF5B2A"/>
    <w:rsid w:val="00FF73A4"/>
    <w:rsid w:val="00FF7F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E26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qFormat="1"/>
    <w:lsdException w:name="Hyperlink" w:qFormat="1"/>
    <w:lsdException w:name="Strong" w:semiHidden="0" w:uiPriority="22" w:unhideWhenUsed="0" w:qFormat="1"/>
    <w:lsdException w:name="Emphasis" w:semiHidden="0" w:uiPriority="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496"/>
    <w:pPr>
      <w:widowControl w:val="0"/>
      <w:jc w:val="both"/>
    </w:pPr>
    <w:rPr>
      <w:rFonts w:ascii="Times New Roman" w:eastAsia="宋体" w:hAnsi="Times New Roman" w:cs="Times New Roman"/>
      <w:szCs w:val="24"/>
    </w:rPr>
  </w:style>
  <w:style w:type="paragraph" w:styleId="1">
    <w:name w:val="heading 1"/>
    <w:basedOn w:val="a"/>
    <w:next w:val="a"/>
    <w:link w:val="1Char"/>
    <w:qFormat/>
    <w:rsid w:val="00B13291"/>
    <w:pPr>
      <w:keepNext/>
      <w:keepLines/>
      <w:spacing w:before="240" w:after="120" w:line="240" w:lineRule="exact"/>
      <w:jc w:val="left"/>
      <w:outlineLvl w:val="0"/>
    </w:pPr>
    <w:rPr>
      <w:rFonts w:eastAsia="黑体"/>
      <w:b/>
      <w:bCs/>
      <w:kern w:val="44"/>
      <w:sz w:val="30"/>
      <w:szCs w:val="44"/>
    </w:rPr>
  </w:style>
  <w:style w:type="paragraph" w:styleId="2">
    <w:name w:val="heading 2"/>
    <w:basedOn w:val="a"/>
    <w:next w:val="a"/>
    <w:link w:val="2Char"/>
    <w:uiPriority w:val="9"/>
    <w:unhideWhenUsed/>
    <w:qFormat/>
    <w:rsid w:val="00B13291"/>
    <w:pPr>
      <w:keepNext/>
      <w:keepLines/>
      <w:spacing w:beforeLines="50" w:before="50"/>
      <w:ind w:firstLineChars="200" w:firstLine="200"/>
      <w:outlineLvl w:val="1"/>
    </w:pPr>
    <w:rPr>
      <w:rFonts w:asciiTheme="majorHAnsi" w:eastAsia="仿宋" w:hAnsiTheme="majorHAnsi" w:cstheme="majorBidi"/>
      <w:b/>
      <w:bCs/>
      <w:sz w:val="28"/>
      <w:szCs w:val="32"/>
    </w:rPr>
  </w:style>
  <w:style w:type="paragraph" w:styleId="3">
    <w:name w:val="heading 3"/>
    <w:basedOn w:val="a"/>
    <w:next w:val="a"/>
    <w:link w:val="3Char"/>
    <w:uiPriority w:val="9"/>
    <w:semiHidden/>
    <w:unhideWhenUsed/>
    <w:qFormat/>
    <w:rsid w:val="000368A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uiPriority w:val="99"/>
    <w:qFormat/>
    <w:rsid w:val="00087496"/>
    <w:pPr>
      <w:widowControl/>
    </w:pPr>
    <w:rPr>
      <w:rFonts w:ascii="Calibri" w:hAnsi="Calibri"/>
      <w:kern w:val="0"/>
      <w:szCs w:val="21"/>
    </w:rPr>
  </w:style>
  <w:style w:type="paragraph" w:styleId="a3">
    <w:name w:val="header"/>
    <w:basedOn w:val="a"/>
    <w:link w:val="Char"/>
    <w:uiPriority w:val="99"/>
    <w:unhideWhenUsed/>
    <w:rsid w:val="001720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7207B"/>
    <w:rPr>
      <w:rFonts w:ascii="Times New Roman" w:eastAsia="宋体" w:hAnsi="Times New Roman" w:cs="Times New Roman"/>
      <w:sz w:val="18"/>
      <w:szCs w:val="18"/>
    </w:rPr>
  </w:style>
  <w:style w:type="paragraph" w:styleId="a4">
    <w:name w:val="footer"/>
    <w:basedOn w:val="a"/>
    <w:link w:val="Char0"/>
    <w:uiPriority w:val="99"/>
    <w:unhideWhenUsed/>
    <w:qFormat/>
    <w:rsid w:val="0017207B"/>
    <w:pPr>
      <w:tabs>
        <w:tab w:val="center" w:pos="4153"/>
        <w:tab w:val="right" w:pos="8306"/>
      </w:tabs>
      <w:snapToGrid w:val="0"/>
      <w:jc w:val="left"/>
    </w:pPr>
    <w:rPr>
      <w:sz w:val="18"/>
      <w:szCs w:val="18"/>
    </w:rPr>
  </w:style>
  <w:style w:type="character" w:customStyle="1" w:styleId="Char0">
    <w:name w:val="页脚 Char"/>
    <w:basedOn w:val="a0"/>
    <w:link w:val="a4"/>
    <w:uiPriority w:val="99"/>
    <w:rsid w:val="0017207B"/>
    <w:rPr>
      <w:rFonts w:ascii="Times New Roman" w:eastAsia="宋体" w:hAnsi="Times New Roman" w:cs="Times New Roman"/>
      <w:sz w:val="18"/>
      <w:szCs w:val="18"/>
    </w:rPr>
  </w:style>
  <w:style w:type="character" w:customStyle="1" w:styleId="1Char">
    <w:name w:val="标题 1 Char"/>
    <w:basedOn w:val="a0"/>
    <w:link w:val="1"/>
    <w:rsid w:val="00B13291"/>
    <w:rPr>
      <w:rFonts w:ascii="Times New Roman" w:eastAsia="黑体" w:hAnsi="Times New Roman" w:cs="Times New Roman"/>
      <w:b/>
      <w:bCs/>
      <w:kern w:val="44"/>
      <w:sz w:val="30"/>
      <w:szCs w:val="44"/>
    </w:rPr>
  </w:style>
  <w:style w:type="character" w:customStyle="1" w:styleId="Char1">
    <w:name w:val="副标题 Char"/>
    <w:link w:val="a5"/>
    <w:rsid w:val="00542E40"/>
    <w:rPr>
      <w:rFonts w:ascii="Cambria" w:eastAsia="黑体" w:hAnsi="Cambria" w:cs="Times New Roman"/>
      <w:bCs/>
      <w:kern w:val="28"/>
      <w:sz w:val="24"/>
      <w:szCs w:val="32"/>
    </w:rPr>
  </w:style>
  <w:style w:type="paragraph" w:styleId="a5">
    <w:name w:val="Subtitle"/>
    <w:basedOn w:val="a"/>
    <w:next w:val="a"/>
    <w:link w:val="Char1"/>
    <w:qFormat/>
    <w:rsid w:val="00542E40"/>
    <w:pPr>
      <w:spacing w:before="240" w:after="60" w:line="360" w:lineRule="auto"/>
      <w:jc w:val="left"/>
      <w:outlineLvl w:val="1"/>
    </w:pPr>
    <w:rPr>
      <w:rFonts w:ascii="Cambria" w:eastAsia="黑体" w:hAnsi="Cambria"/>
      <w:bCs/>
      <w:kern w:val="28"/>
      <w:sz w:val="24"/>
      <w:szCs w:val="32"/>
    </w:rPr>
  </w:style>
  <w:style w:type="character" w:customStyle="1" w:styleId="Char10">
    <w:name w:val="副标题 Char1"/>
    <w:basedOn w:val="a0"/>
    <w:uiPriority w:val="11"/>
    <w:rsid w:val="00542E40"/>
    <w:rPr>
      <w:rFonts w:asciiTheme="majorHAnsi" w:eastAsia="宋体" w:hAnsiTheme="majorHAnsi" w:cstheme="majorBidi"/>
      <w:b/>
      <w:bCs/>
      <w:kern w:val="28"/>
      <w:sz w:val="32"/>
      <w:szCs w:val="32"/>
    </w:rPr>
  </w:style>
  <w:style w:type="paragraph" w:styleId="a6">
    <w:name w:val="Normal (Web)"/>
    <w:basedOn w:val="a"/>
    <w:uiPriority w:val="99"/>
    <w:semiHidden/>
    <w:unhideWhenUsed/>
    <w:rsid w:val="000C55D3"/>
    <w:pPr>
      <w:widowControl/>
      <w:spacing w:before="100" w:beforeAutospacing="1" w:after="100" w:afterAutospacing="1"/>
      <w:jc w:val="left"/>
    </w:pPr>
    <w:rPr>
      <w:rFonts w:ascii="宋体" w:hAnsi="宋体" w:cs="宋体"/>
      <w:kern w:val="0"/>
      <w:sz w:val="24"/>
    </w:rPr>
  </w:style>
  <w:style w:type="paragraph" w:customStyle="1" w:styleId="Default">
    <w:name w:val="Default"/>
    <w:qFormat/>
    <w:rsid w:val="00B5495A"/>
    <w:pPr>
      <w:widowControl w:val="0"/>
      <w:autoSpaceDE w:val="0"/>
      <w:autoSpaceDN w:val="0"/>
      <w:adjustRightInd w:val="0"/>
    </w:pPr>
    <w:rPr>
      <w:rFonts w:ascii="仿宋_GB2312" w:eastAsia="仿宋_GB2312" w:cs="仿宋_GB2312"/>
      <w:color w:val="000000"/>
      <w:kern w:val="0"/>
      <w:sz w:val="24"/>
      <w:szCs w:val="24"/>
    </w:rPr>
  </w:style>
  <w:style w:type="character" w:styleId="a7">
    <w:name w:val="Emphasis"/>
    <w:qFormat/>
    <w:rsid w:val="00126369"/>
    <w:rPr>
      <w:rFonts w:ascii="Times New Roman" w:eastAsia="方正仿宋_GBK" w:hAnsi="Times New Roman" w:cs="Times New Roman"/>
      <w:i/>
      <w:lang w:bidi="ar-SA"/>
    </w:rPr>
  </w:style>
  <w:style w:type="paragraph" w:styleId="a8">
    <w:name w:val="List Paragraph"/>
    <w:basedOn w:val="a"/>
    <w:uiPriority w:val="34"/>
    <w:qFormat/>
    <w:rsid w:val="00973EB9"/>
    <w:pPr>
      <w:ind w:firstLineChars="200" w:firstLine="420"/>
    </w:pPr>
  </w:style>
  <w:style w:type="paragraph" w:styleId="10">
    <w:name w:val="toc 1"/>
    <w:basedOn w:val="a"/>
    <w:next w:val="a"/>
    <w:uiPriority w:val="39"/>
    <w:qFormat/>
    <w:rsid w:val="00F23EC1"/>
    <w:pPr>
      <w:tabs>
        <w:tab w:val="right" w:leader="dot" w:pos="8630"/>
      </w:tabs>
      <w:spacing w:line="520" w:lineRule="exact"/>
    </w:pPr>
    <w:rPr>
      <w:rFonts w:ascii="黑体" w:eastAsia="黑体" w:hAnsi="黑体"/>
      <w:sz w:val="28"/>
      <w:szCs w:val="28"/>
    </w:rPr>
  </w:style>
  <w:style w:type="paragraph" w:styleId="20">
    <w:name w:val="toc 2"/>
    <w:basedOn w:val="a"/>
    <w:next w:val="a"/>
    <w:uiPriority w:val="39"/>
    <w:qFormat/>
    <w:rsid w:val="00F23EC1"/>
    <w:pPr>
      <w:tabs>
        <w:tab w:val="right" w:leader="dot" w:pos="8630"/>
      </w:tabs>
      <w:spacing w:line="400" w:lineRule="exact"/>
      <w:ind w:leftChars="200" w:left="420"/>
    </w:pPr>
    <w:rPr>
      <w:szCs w:val="20"/>
    </w:rPr>
  </w:style>
  <w:style w:type="paragraph" w:styleId="a9">
    <w:name w:val="Title"/>
    <w:basedOn w:val="a"/>
    <w:next w:val="a"/>
    <w:link w:val="Char2"/>
    <w:qFormat/>
    <w:rsid w:val="00F23EC1"/>
    <w:pPr>
      <w:spacing w:before="240" w:after="60"/>
      <w:jc w:val="center"/>
      <w:outlineLvl w:val="0"/>
    </w:pPr>
    <w:rPr>
      <w:rFonts w:asciiTheme="majorHAnsi" w:eastAsiaTheme="majorEastAsia" w:hAnsiTheme="majorHAnsi" w:cstheme="majorBidi"/>
      <w:b/>
      <w:bCs/>
      <w:sz w:val="32"/>
      <w:szCs w:val="32"/>
    </w:rPr>
  </w:style>
  <w:style w:type="character" w:customStyle="1" w:styleId="Char2">
    <w:name w:val="标题 Char"/>
    <w:basedOn w:val="a0"/>
    <w:link w:val="a9"/>
    <w:rsid w:val="00F23EC1"/>
    <w:rPr>
      <w:rFonts w:asciiTheme="majorHAnsi" w:eastAsiaTheme="majorEastAsia" w:hAnsiTheme="majorHAnsi" w:cstheme="majorBidi"/>
      <w:b/>
      <w:bCs/>
      <w:sz w:val="32"/>
      <w:szCs w:val="32"/>
    </w:rPr>
  </w:style>
  <w:style w:type="character" w:styleId="aa">
    <w:name w:val="page number"/>
    <w:basedOn w:val="a0"/>
    <w:qFormat/>
    <w:rsid w:val="00F23EC1"/>
  </w:style>
  <w:style w:type="character" w:styleId="ab">
    <w:name w:val="Hyperlink"/>
    <w:basedOn w:val="a0"/>
    <w:uiPriority w:val="99"/>
    <w:unhideWhenUsed/>
    <w:qFormat/>
    <w:rsid w:val="00F23EC1"/>
    <w:rPr>
      <w:color w:val="0000FF" w:themeColor="hyperlink"/>
      <w:u w:val="single"/>
    </w:rPr>
  </w:style>
  <w:style w:type="paragraph" w:customStyle="1" w:styleId="Pa1">
    <w:name w:val="Pa1"/>
    <w:basedOn w:val="Default"/>
    <w:next w:val="Default"/>
    <w:uiPriority w:val="99"/>
    <w:qFormat/>
    <w:rsid w:val="00F23EC1"/>
    <w:pPr>
      <w:spacing w:line="241" w:lineRule="atLeast"/>
    </w:pPr>
    <w:rPr>
      <w:rFonts w:ascii="方正大标宋简体" w:eastAsia="方正大标宋简体" w:cstheme="minorBidi"/>
      <w:color w:val="auto"/>
    </w:rPr>
  </w:style>
  <w:style w:type="character" w:customStyle="1" w:styleId="A10">
    <w:name w:val="A1"/>
    <w:uiPriority w:val="99"/>
    <w:qFormat/>
    <w:rsid w:val="00F23EC1"/>
    <w:rPr>
      <w:rFonts w:cs="方正大标宋简体"/>
      <w:color w:val="000000"/>
      <w:sz w:val="44"/>
      <w:szCs w:val="44"/>
    </w:rPr>
  </w:style>
  <w:style w:type="character" w:customStyle="1" w:styleId="ac">
    <w:name w:val="正文 第五章 中间"/>
    <w:uiPriority w:val="99"/>
    <w:qFormat/>
    <w:rsid w:val="00F23EC1"/>
    <w:rPr>
      <w:b/>
      <w:color w:val="000000"/>
      <w:sz w:val="32"/>
    </w:rPr>
  </w:style>
  <w:style w:type="paragraph" w:customStyle="1" w:styleId="TOC1">
    <w:name w:val="TOC 标题1"/>
    <w:basedOn w:val="1"/>
    <w:next w:val="a"/>
    <w:uiPriority w:val="39"/>
    <w:unhideWhenUsed/>
    <w:qFormat/>
    <w:rsid w:val="00F23EC1"/>
    <w:pPr>
      <w:widowControl/>
      <w:spacing w:after="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ad">
    <w:name w:val="Balloon Text"/>
    <w:basedOn w:val="a"/>
    <w:link w:val="Char3"/>
    <w:uiPriority w:val="99"/>
    <w:semiHidden/>
    <w:unhideWhenUsed/>
    <w:rsid w:val="00F23EC1"/>
    <w:rPr>
      <w:sz w:val="18"/>
      <w:szCs w:val="18"/>
    </w:rPr>
  </w:style>
  <w:style w:type="character" w:customStyle="1" w:styleId="Char3">
    <w:name w:val="批注框文本 Char"/>
    <w:basedOn w:val="a0"/>
    <w:link w:val="ad"/>
    <w:uiPriority w:val="99"/>
    <w:semiHidden/>
    <w:rsid w:val="00F23EC1"/>
    <w:rPr>
      <w:rFonts w:ascii="Times New Roman" w:eastAsia="宋体" w:hAnsi="Times New Roman" w:cs="Times New Roman"/>
      <w:sz w:val="18"/>
      <w:szCs w:val="18"/>
    </w:rPr>
  </w:style>
  <w:style w:type="table" w:styleId="ae">
    <w:name w:val="Table Grid"/>
    <w:basedOn w:val="a1"/>
    <w:uiPriority w:val="59"/>
    <w:qFormat/>
    <w:rsid w:val="00944E69"/>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next w:val="a"/>
    <w:link w:val="2Char0"/>
    <w:qFormat/>
    <w:rsid w:val="00545BB1"/>
    <w:pPr>
      <w:spacing w:line="360" w:lineRule="auto"/>
      <w:ind w:left="630" w:firstLineChars="200" w:firstLine="645"/>
    </w:pPr>
    <w:rPr>
      <w:rFonts w:ascii="Arial" w:eastAsia="仿宋_GB2312" w:hAnsi="Arial" w:cstheme="minorBidi"/>
      <w:sz w:val="32"/>
    </w:rPr>
  </w:style>
  <w:style w:type="character" w:customStyle="1" w:styleId="2Char0">
    <w:name w:val="正文文本缩进 2 Char"/>
    <w:basedOn w:val="a0"/>
    <w:link w:val="21"/>
    <w:rsid w:val="00545BB1"/>
    <w:rPr>
      <w:rFonts w:ascii="Arial" w:eastAsia="仿宋_GB2312" w:hAnsi="Arial"/>
      <w:sz w:val="32"/>
      <w:szCs w:val="24"/>
    </w:rPr>
  </w:style>
  <w:style w:type="character" w:customStyle="1" w:styleId="font21">
    <w:name w:val="font21"/>
    <w:basedOn w:val="a0"/>
    <w:rsid w:val="00545BB1"/>
    <w:rPr>
      <w:rFonts w:ascii="宋体" w:eastAsia="宋体" w:hAnsi="宋体" w:cs="宋体" w:hint="eastAsia"/>
      <w:color w:val="000000"/>
      <w:sz w:val="16"/>
      <w:szCs w:val="16"/>
      <w:u w:val="none"/>
    </w:rPr>
  </w:style>
  <w:style w:type="character" w:customStyle="1" w:styleId="font141">
    <w:name w:val="font141"/>
    <w:basedOn w:val="a0"/>
    <w:qFormat/>
    <w:rsid w:val="00545BB1"/>
    <w:rPr>
      <w:rFonts w:ascii="宋体" w:eastAsia="宋体" w:hAnsi="宋体" w:cs="宋体" w:hint="eastAsia"/>
      <w:color w:val="000000"/>
      <w:sz w:val="16"/>
      <w:szCs w:val="16"/>
      <w:u w:val="none"/>
    </w:rPr>
  </w:style>
  <w:style w:type="character" w:styleId="af">
    <w:name w:val="annotation reference"/>
    <w:basedOn w:val="a0"/>
    <w:uiPriority w:val="99"/>
    <w:semiHidden/>
    <w:unhideWhenUsed/>
    <w:rsid w:val="0055344D"/>
    <w:rPr>
      <w:sz w:val="21"/>
      <w:szCs w:val="21"/>
    </w:rPr>
  </w:style>
  <w:style w:type="paragraph" w:styleId="af0">
    <w:name w:val="annotation text"/>
    <w:basedOn w:val="a"/>
    <w:link w:val="Char4"/>
    <w:uiPriority w:val="99"/>
    <w:semiHidden/>
    <w:unhideWhenUsed/>
    <w:rsid w:val="0055344D"/>
    <w:pPr>
      <w:jc w:val="left"/>
    </w:pPr>
  </w:style>
  <w:style w:type="character" w:customStyle="1" w:styleId="Char4">
    <w:name w:val="批注文字 Char"/>
    <w:basedOn w:val="a0"/>
    <w:link w:val="af0"/>
    <w:uiPriority w:val="99"/>
    <w:semiHidden/>
    <w:rsid w:val="0055344D"/>
    <w:rPr>
      <w:rFonts w:ascii="Times New Roman" w:eastAsia="宋体" w:hAnsi="Times New Roman" w:cs="Times New Roman"/>
      <w:szCs w:val="24"/>
    </w:rPr>
  </w:style>
  <w:style w:type="paragraph" w:styleId="af1">
    <w:name w:val="annotation subject"/>
    <w:basedOn w:val="af0"/>
    <w:next w:val="af0"/>
    <w:link w:val="Char5"/>
    <w:uiPriority w:val="99"/>
    <w:semiHidden/>
    <w:unhideWhenUsed/>
    <w:rsid w:val="0055344D"/>
    <w:rPr>
      <w:b/>
      <w:bCs/>
    </w:rPr>
  </w:style>
  <w:style w:type="character" w:customStyle="1" w:styleId="Char5">
    <w:name w:val="批注主题 Char"/>
    <w:basedOn w:val="Char4"/>
    <w:link w:val="af1"/>
    <w:uiPriority w:val="99"/>
    <w:semiHidden/>
    <w:rsid w:val="0055344D"/>
    <w:rPr>
      <w:rFonts w:ascii="Times New Roman" w:eastAsia="宋体" w:hAnsi="Times New Roman" w:cs="Times New Roman"/>
      <w:b/>
      <w:bCs/>
      <w:szCs w:val="24"/>
    </w:rPr>
  </w:style>
  <w:style w:type="paragraph" w:customStyle="1" w:styleId="-">
    <w:name w:val="闻政-正文一级标题"/>
    <w:basedOn w:val="3"/>
    <w:next w:val="a"/>
    <w:link w:val="-Char"/>
    <w:uiPriority w:val="3"/>
    <w:qFormat/>
    <w:rsid w:val="000368AB"/>
    <w:pPr>
      <w:spacing w:before="120" w:after="60" w:line="500" w:lineRule="exact"/>
      <w:jc w:val="left"/>
      <w:outlineLvl w:val="0"/>
    </w:pPr>
    <w:rPr>
      <w:rFonts w:ascii="黑体" w:eastAsia="黑体" w:hAnsi="黑体"/>
      <w:b w:val="0"/>
      <w:kern w:val="0"/>
      <w:lang w:val="x-none" w:eastAsia="x-none"/>
    </w:rPr>
  </w:style>
  <w:style w:type="character" w:customStyle="1" w:styleId="-Char">
    <w:name w:val="闻政-正文一级标题 Char"/>
    <w:link w:val="-"/>
    <w:uiPriority w:val="3"/>
    <w:rsid w:val="000368AB"/>
    <w:rPr>
      <w:rFonts w:ascii="黑体" w:eastAsia="黑体" w:hAnsi="黑体" w:cs="Times New Roman"/>
      <w:bCs/>
      <w:kern w:val="0"/>
      <w:sz w:val="32"/>
      <w:szCs w:val="32"/>
      <w:lang w:val="x-none" w:eastAsia="x-none"/>
    </w:rPr>
  </w:style>
  <w:style w:type="character" w:customStyle="1" w:styleId="3Char">
    <w:name w:val="标题 3 Char"/>
    <w:basedOn w:val="a0"/>
    <w:link w:val="3"/>
    <w:uiPriority w:val="9"/>
    <w:semiHidden/>
    <w:rsid w:val="000368AB"/>
    <w:rPr>
      <w:rFonts w:ascii="Times New Roman" w:eastAsia="宋体" w:hAnsi="Times New Roman" w:cs="Times New Roman"/>
      <w:b/>
      <w:bCs/>
      <w:sz w:val="32"/>
      <w:szCs w:val="32"/>
    </w:rPr>
  </w:style>
  <w:style w:type="paragraph" w:customStyle="1" w:styleId="-0">
    <w:name w:val="闻政-正文二级标题"/>
    <w:basedOn w:val="2"/>
    <w:next w:val="a"/>
    <w:link w:val="-Char0"/>
    <w:uiPriority w:val="3"/>
    <w:qFormat/>
    <w:rsid w:val="000368AB"/>
    <w:pPr>
      <w:spacing w:before="120" w:after="60" w:line="500" w:lineRule="exact"/>
      <w:ind w:leftChars="200" w:left="200"/>
      <w:jc w:val="left"/>
    </w:pPr>
    <w:rPr>
      <w:rFonts w:ascii="Times New Roman" w:eastAsia="仿宋_GB2312" w:hAnsi="Times New Roman" w:cs="Times New Roman"/>
      <w:kern w:val="0"/>
      <w:lang w:val="x-none" w:eastAsia="x-none"/>
    </w:rPr>
  </w:style>
  <w:style w:type="character" w:customStyle="1" w:styleId="-Char0">
    <w:name w:val="闻政-正文二级标题 Char"/>
    <w:link w:val="-0"/>
    <w:uiPriority w:val="3"/>
    <w:rsid w:val="000368AB"/>
    <w:rPr>
      <w:rFonts w:ascii="Times New Roman" w:eastAsia="仿宋_GB2312" w:hAnsi="Times New Roman" w:cs="Times New Roman"/>
      <w:b/>
      <w:bCs/>
      <w:kern w:val="0"/>
      <w:sz w:val="28"/>
      <w:szCs w:val="32"/>
      <w:lang w:val="x-none" w:eastAsia="x-none"/>
    </w:rPr>
  </w:style>
  <w:style w:type="character" w:customStyle="1" w:styleId="2Char">
    <w:name w:val="标题 2 Char"/>
    <w:basedOn w:val="a0"/>
    <w:link w:val="2"/>
    <w:uiPriority w:val="9"/>
    <w:rsid w:val="00B13291"/>
    <w:rPr>
      <w:rFonts w:asciiTheme="majorHAnsi" w:eastAsia="仿宋" w:hAnsiTheme="majorHAnsi" w:cstheme="majorBidi"/>
      <w:b/>
      <w:bCs/>
      <w:sz w:val="28"/>
      <w:szCs w:val="32"/>
    </w:rPr>
  </w:style>
  <w:style w:type="paragraph" w:customStyle="1" w:styleId="-1">
    <w:name w:val="闻政-正文三级标题"/>
    <w:basedOn w:val="a"/>
    <w:next w:val="a"/>
    <w:link w:val="-Char1"/>
    <w:uiPriority w:val="3"/>
    <w:qFormat/>
    <w:rsid w:val="002A6BC3"/>
    <w:pPr>
      <w:widowControl/>
      <w:spacing w:before="120" w:after="60" w:line="500" w:lineRule="exact"/>
      <w:ind w:leftChars="200" w:left="200"/>
    </w:pPr>
    <w:rPr>
      <w:rFonts w:eastAsia="仿宋_GB2312"/>
      <w:b/>
      <w:snapToGrid w:val="0"/>
      <w:kern w:val="0"/>
      <w:sz w:val="28"/>
      <w:szCs w:val="28"/>
      <w:lang w:val="x-none" w:eastAsia="x-none"/>
    </w:rPr>
  </w:style>
  <w:style w:type="character" w:customStyle="1" w:styleId="-Char1">
    <w:name w:val="闻政-正文三级标题 Char"/>
    <w:link w:val="-1"/>
    <w:uiPriority w:val="3"/>
    <w:rsid w:val="002A6BC3"/>
    <w:rPr>
      <w:rFonts w:ascii="Times New Roman" w:eastAsia="仿宋_GB2312" w:hAnsi="Times New Roman" w:cs="Times New Roman"/>
      <w:b/>
      <w:snapToGrid w:val="0"/>
      <w:kern w:val="0"/>
      <w:sz w:val="28"/>
      <w:szCs w:val="28"/>
      <w:lang w:val="x-none" w:eastAsia="x-none"/>
    </w:rPr>
  </w:style>
  <w:style w:type="paragraph" w:styleId="TOC">
    <w:name w:val="TOC Heading"/>
    <w:basedOn w:val="1"/>
    <w:next w:val="a"/>
    <w:uiPriority w:val="39"/>
    <w:semiHidden/>
    <w:unhideWhenUsed/>
    <w:qFormat/>
    <w:rsid w:val="00CC5188"/>
    <w:pPr>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qFormat="1"/>
    <w:lsdException w:name="Hyperlink" w:qFormat="1"/>
    <w:lsdException w:name="Strong" w:semiHidden="0" w:uiPriority="22" w:unhideWhenUsed="0" w:qFormat="1"/>
    <w:lsdException w:name="Emphasis" w:semiHidden="0" w:uiPriority="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496"/>
    <w:pPr>
      <w:widowControl w:val="0"/>
      <w:jc w:val="both"/>
    </w:pPr>
    <w:rPr>
      <w:rFonts w:ascii="Times New Roman" w:eastAsia="宋体" w:hAnsi="Times New Roman" w:cs="Times New Roman"/>
      <w:szCs w:val="24"/>
    </w:rPr>
  </w:style>
  <w:style w:type="paragraph" w:styleId="1">
    <w:name w:val="heading 1"/>
    <w:basedOn w:val="a"/>
    <w:next w:val="a"/>
    <w:link w:val="1Char"/>
    <w:qFormat/>
    <w:rsid w:val="00B13291"/>
    <w:pPr>
      <w:keepNext/>
      <w:keepLines/>
      <w:spacing w:before="240" w:after="120" w:line="240" w:lineRule="exact"/>
      <w:jc w:val="left"/>
      <w:outlineLvl w:val="0"/>
    </w:pPr>
    <w:rPr>
      <w:rFonts w:eastAsia="黑体"/>
      <w:b/>
      <w:bCs/>
      <w:kern w:val="44"/>
      <w:sz w:val="30"/>
      <w:szCs w:val="44"/>
    </w:rPr>
  </w:style>
  <w:style w:type="paragraph" w:styleId="2">
    <w:name w:val="heading 2"/>
    <w:basedOn w:val="a"/>
    <w:next w:val="a"/>
    <w:link w:val="2Char"/>
    <w:uiPriority w:val="9"/>
    <w:unhideWhenUsed/>
    <w:qFormat/>
    <w:rsid w:val="00B13291"/>
    <w:pPr>
      <w:keepNext/>
      <w:keepLines/>
      <w:spacing w:beforeLines="50" w:before="50"/>
      <w:ind w:firstLineChars="200" w:firstLine="200"/>
      <w:outlineLvl w:val="1"/>
    </w:pPr>
    <w:rPr>
      <w:rFonts w:asciiTheme="majorHAnsi" w:eastAsia="仿宋" w:hAnsiTheme="majorHAnsi" w:cstheme="majorBidi"/>
      <w:b/>
      <w:bCs/>
      <w:sz w:val="28"/>
      <w:szCs w:val="32"/>
    </w:rPr>
  </w:style>
  <w:style w:type="paragraph" w:styleId="3">
    <w:name w:val="heading 3"/>
    <w:basedOn w:val="a"/>
    <w:next w:val="a"/>
    <w:link w:val="3Char"/>
    <w:uiPriority w:val="9"/>
    <w:semiHidden/>
    <w:unhideWhenUsed/>
    <w:qFormat/>
    <w:rsid w:val="000368A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uiPriority w:val="99"/>
    <w:qFormat/>
    <w:rsid w:val="00087496"/>
    <w:pPr>
      <w:widowControl/>
    </w:pPr>
    <w:rPr>
      <w:rFonts w:ascii="Calibri" w:hAnsi="Calibri"/>
      <w:kern w:val="0"/>
      <w:szCs w:val="21"/>
    </w:rPr>
  </w:style>
  <w:style w:type="paragraph" w:styleId="a3">
    <w:name w:val="header"/>
    <w:basedOn w:val="a"/>
    <w:link w:val="Char"/>
    <w:uiPriority w:val="99"/>
    <w:unhideWhenUsed/>
    <w:rsid w:val="001720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7207B"/>
    <w:rPr>
      <w:rFonts w:ascii="Times New Roman" w:eastAsia="宋体" w:hAnsi="Times New Roman" w:cs="Times New Roman"/>
      <w:sz w:val="18"/>
      <w:szCs w:val="18"/>
    </w:rPr>
  </w:style>
  <w:style w:type="paragraph" w:styleId="a4">
    <w:name w:val="footer"/>
    <w:basedOn w:val="a"/>
    <w:link w:val="Char0"/>
    <w:uiPriority w:val="99"/>
    <w:unhideWhenUsed/>
    <w:qFormat/>
    <w:rsid w:val="0017207B"/>
    <w:pPr>
      <w:tabs>
        <w:tab w:val="center" w:pos="4153"/>
        <w:tab w:val="right" w:pos="8306"/>
      </w:tabs>
      <w:snapToGrid w:val="0"/>
      <w:jc w:val="left"/>
    </w:pPr>
    <w:rPr>
      <w:sz w:val="18"/>
      <w:szCs w:val="18"/>
    </w:rPr>
  </w:style>
  <w:style w:type="character" w:customStyle="1" w:styleId="Char0">
    <w:name w:val="页脚 Char"/>
    <w:basedOn w:val="a0"/>
    <w:link w:val="a4"/>
    <w:uiPriority w:val="99"/>
    <w:rsid w:val="0017207B"/>
    <w:rPr>
      <w:rFonts w:ascii="Times New Roman" w:eastAsia="宋体" w:hAnsi="Times New Roman" w:cs="Times New Roman"/>
      <w:sz w:val="18"/>
      <w:szCs w:val="18"/>
    </w:rPr>
  </w:style>
  <w:style w:type="character" w:customStyle="1" w:styleId="1Char">
    <w:name w:val="标题 1 Char"/>
    <w:basedOn w:val="a0"/>
    <w:link w:val="1"/>
    <w:rsid w:val="00B13291"/>
    <w:rPr>
      <w:rFonts w:ascii="Times New Roman" w:eastAsia="黑体" w:hAnsi="Times New Roman" w:cs="Times New Roman"/>
      <w:b/>
      <w:bCs/>
      <w:kern w:val="44"/>
      <w:sz w:val="30"/>
      <w:szCs w:val="44"/>
    </w:rPr>
  </w:style>
  <w:style w:type="character" w:customStyle="1" w:styleId="Char1">
    <w:name w:val="副标题 Char"/>
    <w:link w:val="a5"/>
    <w:rsid w:val="00542E40"/>
    <w:rPr>
      <w:rFonts w:ascii="Cambria" w:eastAsia="黑体" w:hAnsi="Cambria" w:cs="Times New Roman"/>
      <w:bCs/>
      <w:kern w:val="28"/>
      <w:sz w:val="24"/>
      <w:szCs w:val="32"/>
    </w:rPr>
  </w:style>
  <w:style w:type="paragraph" w:styleId="a5">
    <w:name w:val="Subtitle"/>
    <w:basedOn w:val="a"/>
    <w:next w:val="a"/>
    <w:link w:val="Char1"/>
    <w:qFormat/>
    <w:rsid w:val="00542E40"/>
    <w:pPr>
      <w:spacing w:before="240" w:after="60" w:line="360" w:lineRule="auto"/>
      <w:jc w:val="left"/>
      <w:outlineLvl w:val="1"/>
    </w:pPr>
    <w:rPr>
      <w:rFonts w:ascii="Cambria" w:eastAsia="黑体" w:hAnsi="Cambria"/>
      <w:bCs/>
      <w:kern w:val="28"/>
      <w:sz w:val="24"/>
      <w:szCs w:val="32"/>
    </w:rPr>
  </w:style>
  <w:style w:type="character" w:customStyle="1" w:styleId="Char10">
    <w:name w:val="副标题 Char1"/>
    <w:basedOn w:val="a0"/>
    <w:uiPriority w:val="11"/>
    <w:rsid w:val="00542E40"/>
    <w:rPr>
      <w:rFonts w:asciiTheme="majorHAnsi" w:eastAsia="宋体" w:hAnsiTheme="majorHAnsi" w:cstheme="majorBidi"/>
      <w:b/>
      <w:bCs/>
      <w:kern w:val="28"/>
      <w:sz w:val="32"/>
      <w:szCs w:val="32"/>
    </w:rPr>
  </w:style>
  <w:style w:type="paragraph" w:styleId="a6">
    <w:name w:val="Normal (Web)"/>
    <w:basedOn w:val="a"/>
    <w:uiPriority w:val="99"/>
    <w:semiHidden/>
    <w:unhideWhenUsed/>
    <w:rsid w:val="000C55D3"/>
    <w:pPr>
      <w:widowControl/>
      <w:spacing w:before="100" w:beforeAutospacing="1" w:after="100" w:afterAutospacing="1"/>
      <w:jc w:val="left"/>
    </w:pPr>
    <w:rPr>
      <w:rFonts w:ascii="宋体" w:hAnsi="宋体" w:cs="宋体"/>
      <w:kern w:val="0"/>
      <w:sz w:val="24"/>
    </w:rPr>
  </w:style>
  <w:style w:type="paragraph" w:customStyle="1" w:styleId="Default">
    <w:name w:val="Default"/>
    <w:qFormat/>
    <w:rsid w:val="00B5495A"/>
    <w:pPr>
      <w:widowControl w:val="0"/>
      <w:autoSpaceDE w:val="0"/>
      <w:autoSpaceDN w:val="0"/>
      <w:adjustRightInd w:val="0"/>
    </w:pPr>
    <w:rPr>
      <w:rFonts w:ascii="仿宋_GB2312" w:eastAsia="仿宋_GB2312" w:cs="仿宋_GB2312"/>
      <w:color w:val="000000"/>
      <w:kern w:val="0"/>
      <w:sz w:val="24"/>
      <w:szCs w:val="24"/>
    </w:rPr>
  </w:style>
  <w:style w:type="character" w:styleId="a7">
    <w:name w:val="Emphasis"/>
    <w:qFormat/>
    <w:rsid w:val="00126369"/>
    <w:rPr>
      <w:rFonts w:ascii="Times New Roman" w:eastAsia="方正仿宋_GBK" w:hAnsi="Times New Roman" w:cs="Times New Roman"/>
      <w:i/>
      <w:lang w:bidi="ar-SA"/>
    </w:rPr>
  </w:style>
  <w:style w:type="paragraph" w:styleId="a8">
    <w:name w:val="List Paragraph"/>
    <w:basedOn w:val="a"/>
    <w:uiPriority w:val="34"/>
    <w:qFormat/>
    <w:rsid w:val="00973EB9"/>
    <w:pPr>
      <w:ind w:firstLineChars="200" w:firstLine="420"/>
    </w:pPr>
  </w:style>
  <w:style w:type="paragraph" w:styleId="10">
    <w:name w:val="toc 1"/>
    <w:basedOn w:val="a"/>
    <w:next w:val="a"/>
    <w:uiPriority w:val="39"/>
    <w:qFormat/>
    <w:rsid w:val="00F23EC1"/>
    <w:pPr>
      <w:tabs>
        <w:tab w:val="right" w:leader="dot" w:pos="8630"/>
      </w:tabs>
      <w:spacing w:line="520" w:lineRule="exact"/>
    </w:pPr>
    <w:rPr>
      <w:rFonts w:ascii="黑体" w:eastAsia="黑体" w:hAnsi="黑体"/>
      <w:sz w:val="28"/>
      <w:szCs w:val="28"/>
    </w:rPr>
  </w:style>
  <w:style w:type="paragraph" w:styleId="20">
    <w:name w:val="toc 2"/>
    <w:basedOn w:val="a"/>
    <w:next w:val="a"/>
    <w:uiPriority w:val="39"/>
    <w:qFormat/>
    <w:rsid w:val="00F23EC1"/>
    <w:pPr>
      <w:tabs>
        <w:tab w:val="right" w:leader="dot" w:pos="8630"/>
      </w:tabs>
      <w:spacing w:line="400" w:lineRule="exact"/>
      <w:ind w:leftChars="200" w:left="420"/>
    </w:pPr>
    <w:rPr>
      <w:szCs w:val="20"/>
    </w:rPr>
  </w:style>
  <w:style w:type="paragraph" w:styleId="a9">
    <w:name w:val="Title"/>
    <w:basedOn w:val="a"/>
    <w:next w:val="a"/>
    <w:link w:val="Char2"/>
    <w:qFormat/>
    <w:rsid w:val="00F23EC1"/>
    <w:pPr>
      <w:spacing w:before="240" w:after="60"/>
      <w:jc w:val="center"/>
      <w:outlineLvl w:val="0"/>
    </w:pPr>
    <w:rPr>
      <w:rFonts w:asciiTheme="majorHAnsi" w:eastAsiaTheme="majorEastAsia" w:hAnsiTheme="majorHAnsi" w:cstheme="majorBidi"/>
      <w:b/>
      <w:bCs/>
      <w:sz w:val="32"/>
      <w:szCs w:val="32"/>
    </w:rPr>
  </w:style>
  <w:style w:type="character" w:customStyle="1" w:styleId="Char2">
    <w:name w:val="标题 Char"/>
    <w:basedOn w:val="a0"/>
    <w:link w:val="a9"/>
    <w:rsid w:val="00F23EC1"/>
    <w:rPr>
      <w:rFonts w:asciiTheme="majorHAnsi" w:eastAsiaTheme="majorEastAsia" w:hAnsiTheme="majorHAnsi" w:cstheme="majorBidi"/>
      <w:b/>
      <w:bCs/>
      <w:sz w:val="32"/>
      <w:szCs w:val="32"/>
    </w:rPr>
  </w:style>
  <w:style w:type="character" w:styleId="aa">
    <w:name w:val="page number"/>
    <w:basedOn w:val="a0"/>
    <w:qFormat/>
    <w:rsid w:val="00F23EC1"/>
  </w:style>
  <w:style w:type="character" w:styleId="ab">
    <w:name w:val="Hyperlink"/>
    <w:basedOn w:val="a0"/>
    <w:uiPriority w:val="99"/>
    <w:unhideWhenUsed/>
    <w:qFormat/>
    <w:rsid w:val="00F23EC1"/>
    <w:rPr>
      <w:color w:val="0000FF" w:themeColor="hyperlink"/>
      <w:u w:val="single"/>
    </w:rPr>
  </w:style>
  <w:style w:type="paragraph" w:customStyle="1" w:styleId="Pa1">
    <w:name w:val="Pa1"/>
    <w:basedOn w:val="Default"/>
    <w:next w:val="Default"/>
    <w:uiPriority w:val="99"/>
    <w:qFormat/>
    <w:rsid w:val="00F23EC1"/>
    <w:pPr>
      <w:spacing w:line="241" w:lineRule="atLeast"/>
    </w:pPr>
    <w:rPr>
      <w:rFonts w:ascii="方正大标宋简体" w:eastAsia="方正大标宋简体" w:cstheme="minorBidi"/>
      <w:color w:val="auto"/>
    </w:rPr>
  </w:style>
  <w:style w:type="character" w:customStyle="1" w:styleId="A10">
    <w:name w:val="A1"/>
    <w:uiPriority w:val="99"/>
    <w:qFormat/>
    <w:rsid w:val="00F23EC1"/>
    <w:rPr>
      <w:rFonts w:cs="方正大标宋简体"/>
      <w:color w:val="000000"/>
      <w:sz w:val="44"/>
      <w:szCs w:val="44"/>
    </w:rPr>
  </w:style>
  <w:style w:type="character" w:customStyle="1" w:styleId="ac">
    <w:name w:val="正文 第五章 中间"/>
    <w:uiPriority w:val="99"/>
    <w:qFormat/>
    <w:rsid w:val="00F23EC1"/>
    <w:rPr>
      <w:b/>
      <w:color w:val="000000"/>
      <w:sz w:val="32"/>
    </w:rPr>
  </w:style>
  <w:style w:type="paragraph" w:customStyle="1" w:styleId="TOC1">
    <w:name w:val="TOC 标题1"/>
    <w:basedOn w:val="1"/>
    <w:next w:val="a"/>
    <w:uiPriority w:val="39"/>
    <w:unhideWhenUsed/>
    <w:qFormat/>
    <w:rsid w:val="00F23EC1"/>
    <w:pPr>
      <w:widowControl/>
      <w:spacing w:after="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ad">
    <w:name w:val="Balloon Text"/>
    <w:basedOn w:val="a"/>
    <w:link w:val="Char3"/>
    <w:uiPriority w:val="99"/>
    <w:semiHidden/>
    <w:unhideWhenUsed/>
    <w:rsid w:val="00F23EC1"/>
    <w:rPr>
      <w:sz w:val="18"/>
      <w:szCs w:val="18"/>
    </w:rPr>
  </w:style>
  <w:style w:type="character" w:customStyle="1" w:styleId="Char3">
    <w:name w:val="批注框文本 Char"/>
    <w:basedOn w:val="a0"/>
    <w:link w:val="ad"/>
    <w:uiPriority w:val="99"/>
    <w:semiHidden/>
    <w:rsid w:val="00F23EC1"/>
    <w:rPr>
      <w:rFonts w:ascii="Times New Roman" w:eastAsia="宋体" w:hAnsi="Times New Roman" w:cs="Times New Roman"/>
      <w:sz w:val="18"/>
      <w:szCs w:val="18"/>
    </w:rPr>
  </w:style>
  <w:style w:type="table" w:styleId="ae">
    <w:name w:val="Table Grid"/>
    <w:basedOn w:val="a1"/>
    <w:uiPriority w:val="59"/>
    <w:qFormat/>
    <w:rsid w:val="00944E69"/>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next w:val="a"/>
    <w:link w:val="2Char0"/>
    <w:qFormat/>
    <w:rsid w:val="00545BB1"/>
    <w:pPr>
      <w:spacing w:line="360" w:lineRule="auto"/>
      <w:ind w:left="630" w:firstLineChars="200" w:firstLine="645"/>
    </w:pPr>
    <w:rPr>
      <w:rFonts w:ascii="Arial" w:eastAsia="仿宋_GB2312" w:hAnsi="Arial" w:cstheme="minorBidi"/>
      <w:sz w:val="32"/>
    </w:rPr>
  </w:style>
  <w:style w:type="character" w:customStyle="1" w:styleId="2Char0">
    <w:name w:val="正文文本缩进 2 Char"/>
    <w:basedOn w:val="a0"/>
    <w:link w:val="21"/>
    <w:rsid w:val="00545BB1"/>
    <w:rPr>
      <w:rFonts w:ascii="Arial" w:eastAsia="仿宋_GB2312" w:hAnsi="Arial"/>
      <w:sz w:val="32"/>
      <w:szCs w:val="24"/>
    </w:rPr>
  </w:style>
  <w:style w:type="character" w:customStyle="1" w:styleId="font21">
    <w:name w:val="font21"/>
    <w:basedOn w:val="a0"/>
    <w:rsid w:val="00545BB1"/>
    <w:rPr>
      <w:rFonts w:ascii="宋体" w:eastAsia="宋体" w:hAnsi="宋体" w:cs="宋体" w:hint="eastAsia"/>
      <w:color w:val="000000"/>
      <w:sz w:val="16"/>
      <w:szCs w:val="16"/>
      <w:u w:val="none"/>
    </w:rPr>
  </w:style>
  <w:style w:type="character" w:customStyle="1" w:styleId="font141">
    <w:name w:val="font141"/>
    <w:basedOn w:val="a0"/>
    <w:qFormat/>
    <w:rsid w:val="00545BB1"/>
    <w:rPr>
      <w:rFonts w:ascii="宋体" w:eastAsia="宋体" w:hAnsi="宋体" w:cs="宋体" w:hint="eastAsia"/>
      <w:color w:val="000000"/>
      <w:sz w:val="16"/>
      <w:szCs w:val="16"/>
      <w:u w:val="none"/>
    </w:rPr>
  </w:style>
  <w:style w:type="character" w:styleId="af">
    <w:name w:val="annotation reference"/>
    <w:basedOn w:val="a0"/>
    <w:uiPriority w:val="99"/>
    <w:semiHidden/>
    <w:unhideWhenUsed/>
    <w:rsid w:val="0055344D"/>
    <w:rPr>
      <w:sz w:val="21"/>
      <w:szCs w:val="21"/>
    </w:rPr>
  </w:style>
  <w:style w:type="paragraph" w:styleId="af0">
    <w:name w:val="annotation text"/>
    <w:basedOn w:val="a"/>
    <w:link w:val="Char4"/>
    <w:uiPriority w:val="99"/>
    <w:semiHidden/>
    <w:unhideWhenUsed/>
    <w:rsid w:val="0055344D"/>
    <w:pPr>
      <w:jc w:val="left"/>
    </w:pPr>
  </w:style>
  <w:style w:type="character" w:customStyle="1" w:styleId="Char4">
    <w:name w:val="批注文字 Char"/>
    <w:basedOn w:val="a0"/>
    <w:link w:val="af0"/>
    <w:uiPriority w:val="99"/>
    <w:semiHidden/>
    <w:rsid w:val="0055344D"/>
    <w:rPr>
      <w:rFonts w:ascii="Times New Roman" w:eastAsia="宋体" w:hAnsi="Times New Roman" w:cs="Times New Roman"/>
      <w:szCs w:val="24"/>
    </w:rPr>
  </w:style>
  <w:style w:type="paragraph" w:styleId="af1">
    <w:name w:val="annotation subject"/>
    <w:basedOn w:val="af0"/>
    <w:next w:val="af0"/>
    <w:link w:val="Char5"/>
    <w:uiPriority w:val="99"/>
    <w:semiHidden/>
    <w:unhideWhenUsed/>
    <w:rsid w:val="0055344D"/>
    <w:rPr>
      <w:b/>
      <w:bCs/>
    </w:rPr>
  </w:style>
  <w:style w:type="character" w:customStyle="1" w:styleId="Char5">
    <w:name w:val="批注主题 Char"/>
    <w:basedOn w:val="Char4"/>
    <w:link w:val="af1"/>
    <w:uiPriority w:val="99"/>
    <w:semiHidden/>
    <w:rsid w:val="0055344D"/>
    <w:rPr>
      <w:rFonts w:ascii="Times New Roman" w:eastAsia="宋体" w:hAnsi="Times New Roman" w:cs="Times New Roman"/>
      <w:b/>
      <w:bCs/>
      <w:szCs w:val="24"/>
    </w:rPr>
  </w:style>
  <w:style w:type="paragraph" w:customStyle="1" w:styleId="-">
    <w:name w:val="闻政-正文一级标题"/>
    <w:basedOn w:val="3"/>
    <w:next w:val="a"/>
    <w:link w:val="-Char"/>
    <w:uiPriority w:val="3"/>
    <w:qFormat/>
    <w:rsid w:val="000368AB"/>
    <w:pPr>
      <w:spacing w:before="120" w:after="60" w:line="500" w:lineRule="exact"/>
      <w:jc w:val="left"/>
      <w:outlineLvl w:val="0"/>
    </w:pPr>
    <w:rPr>
      <w:rFonts w:ascii="黑体" w:eastAsia="黑体" w:hAnsi="黑体"/>
      <w:b w:val="0"/>
      <w:kern w:val="0"/>
      <w:lang w:val="x-none" w:eastAsia="x-none"/>
    </w:rPr>
  </w:style>
  <w:style w:type="character" w:customStyle="1" w:styleId="-Char">
    <w:name w:val="闻政-正文一级标题 Char"/>
    <w:link w:val="-"/>
    <w:uiPriority w:val="3"/>
    <w:rsid w:val="000368AB"/>
    <w:rPr>
      <w:rFonts w:ascii="黑体" w:eastAsia="黑体" w:hAnsi="黑体" w:cs="Times New Roman"/>
      <w:bCs/>
      <w:kern w:val="0"/>
      <w:sz w:val="32"/>
      <w:szCs w:val="32"/>
      <w:lang w:val="x-none" w:eastAsia="x-none"/>
    </w:rPr>
  </w:style>
  <w:style w:type="character" w:customStyle="1" w:styleId="3Char">
    <w:name w:val="标题 3 Char"/>
    <w:basedOn w:val="a0"/>
    <w:link w:val="3"/>
    <w:uiPriority w:val="9"/>
    <w:semiHidden/>
    <w:rsid w:val="000368AB"/>
    <w:rPr>
      <w:rFonts w:ascii="Times New Roman" w:eastAsia="宋体" w:hAnsi="Times New Roman" w:cs="Times New Roman"/>
      <w:b/>
      <w:bCs/>
      <w:sz w:val="32"/>
      <w:szCs w:val="32"/>
    </w:rPr>
  </w:style>
  <w:style w:type="paragraph" w:customStyle="1" w:styleId="-0">
    <w:name w:val="闻政-正文二级标题"/>
    <w:basedOn w:val="2"/>
    <w:next w:val="a"/>
    <w:link w:val="-Char0"/>
    <w:uiPriority w:val="3"/>
    <w:qFormat/>
    <w:rsid w:val="000368AB"/>
    <w:pPr>
      <w:spacing w:before="120" w:after="60" w:line="500" w:lineRule="exact"/>
      <w:ind w:leftChars="200" w:left="200"/>
      <w:jc w:val="left"/>
    </w:pPr>
    <w:rPr>
      <w:rFonts w:ascii="Times New Roman" w:eastAsia="仿宋_GB2312" w:hAnsi="Times New Roman" w:cs="Times New Roman"/>
      <w:kern w:val="0"/>
      <w:lang w:val="x-none" w:eastAsia="x-none"/>
    </w:rPr>
  </w:style>
  <w:style w:type="character" w:customStyle="1" w:styleId="-Char0">
    <w:name w:val="闻政-正文二级标题 Char"/>
    <w:link w:val="-0"/>
    <w:uiPriority w:val="3"/>
    <w:rsid w:val="000368AB"/>
    <w:rPr>
      <w:rFonts w:ascii="Times New Roman" w:eastAsia="仿宋_GB2312" w:hAnsi="Times New Roman" w:cs="Times New Roman"/>
      <w:b/>
      <w:bCs/>
      <w:kern w:val="0"/>
      <w:sz w:val="28"/>
      <w:szCs w:val="32"/>
      <w:lang w:val="x-none" w:eastAsia="x-none"/>
    </w:rPr>
  </w:style>
  <w:style w:type="character" w:customStyle="1" w:styleId="2Char">
    <w:name w:val="标题 2 Char"/>
    <w:basedOn w:val="a0"/>
    <w:link w:val="2"/>
    <w:uiPriority w:val="9"/>
    <w:rsid w:val="00B13291"/>
    <w:rPr>
      <w:rFonts w:asciiTheme="majorHAnsi" w:eastAsia="仿宋" w:hAnsiTheme="majorHAnsi" w:cstheme="majorBidi"/>
      <w:b/>
      <w:bCs/>
      <w:sz w:val="28"/>
      <w:szCs w:val="32"/>
    </w:rPr>
  </w:style>
  <w:style w:type="paragraph" w:customStyle="1" w:styleId="-1">
    <w:name w:val="闻政-正文三级标题"/>
    <w:basedOn w:val="a"/>
    <w:next w:val="a"/>
    <w:link w:val="-Char1"/>
    <w:uiPriority w:val="3"/>
    <w:qFormat/>
    <w:rsid w:val="002A6BC3"/>
    <w:pPr>
      <w:widowControl/>
      <w:spacing w:before="120" w:after="60" w:line="500" w:lineRule="exact"/>
      <w:ind w:leftChars="200" w:left="200"/>
    </w:pPr>
    <w:rPr>
      <w:rFonts w:eastAsia="仿宋_GB2312"/>
      <w:b/>
      <w:snapToGrid w:val="0"/>
      <w:kern w:val="0"/>
      <w:sz w:val="28"/>
      <w:szCs w:val="28"/>
      <w:lang w:val="x-none" w:eastAsia="x-none"/>
    </w:rPr>
  </w:style>
  <w:style w:type="character" w:customStyle="1" w:styleId="-Char1">
    <w:name w:val="闻政-正文三级标题 Char"/>
    <w:link w:val="-1"/>
    <w:uiPriority w:val="3"/>
    <w:rsid w:val="002A6BC3"/>
    <w:rPr>
      <w:rFonts w:ascii="Times New Roman" w:eastAsia="仿宋_GB2312" w:hAnsi="Times New Roman" w:cs="Times New Roman"/>
      <w:b/>
      <w:snapToGrid w:val="0"/>
      <w:kern w:val="0"/>
      <w:sz w:val="28"/>
      <w:szCs w:val="28"/>
      <w:lang w:val="x-none" w:eastAsia="x-none"/>
    </w:rPr>
  </w:style>
  <w:style w:type="paragraph" w:styleId="TOC">
    <w:name w:val="TOC Heading"/>
    <w:basedOn w:val="1"/>
    <w:next w:val="a"/>
    <w:uiPriority w:val="39"/>
    <w:semiHidden/>
    <w:unhideWhenUsed/>
    <w:qFormat/>
    <w:rsid w:val="00CC5188"/>
    <w:pPr>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058403">
      <w:bodyDiv w:val="1"/>
      <w:marLeft w:val="0"/>
      <w:marRight w:val="0"/>
      <w:marTop w:val="0"/>
      <w:marBottom w:val="0"/>
      <w:divBdr>
        <w:top w:val="none" w:sz="0" w:space="0" w:color="auto"/>
        <w:left w:val="none" w:sz="0" w:space="0" w:color="auto"/>
        <w:bottom w:val="none" w:sz="0" w:space="0" w:color="auto"/>
        <w:right w:val="none" w:sz="0" w:space="0" w:color="auto"/>
      </w:divBdr>
    </w:div>
    <w:div w:id="971790095">
      <w:bodyDiv w:val="1"/>
      <w:marLeft w:val="0"/>
      <w:marRight w:val="0"/>
      <w:marTop w:val="0"/>
      <w:marBottom w:val="0"/>
      <w:divBdr>
        <w:top w:val="none" w:sz="0" w:space="0" w:color="auto"/>
        <w:left w:val="none" w:sz="0" w:space="0" w:color="auto"/>
        <w:bottom w:val="none" w:sz="0" w:space="0" w:color="auto"/>
        <w:right w:val="none" w:sz="0" w:space="0" w:color="auto"/>
      </w:divBdr>
    </w:div>
    <w:div w:id="1019697605">
      <w:bodyDiv w:val="1"/>
      <w:marLeft w:val="0"/>
      <w:marRight w:val="0"/>
      <w:marTop w:val="0"/>
      <w:marBottom w:val="0"/>
      <w:divBdr>
        <w:top w:val="none" w:sz="0" w:space="0" w:color="auto"/>
        <w:left w:val="none" w:sz="0" w:space="0" w:color="auto"/>
        <w:bottom w:val="none" w:sz="0" w:space="0" w:color="auto"/>
        <w:right w:val="none" w:sz="0" w:space="0" w:color="auto"/>
      </w:divBdr>
    </w:div>
    <w:div w:id="1211772337">
      <w:bodyDiv w:val="1"/>
      <w:marLeft w:val="0"/>
      <w:marRight w:val="0"/>
      <w:marTop w:val="0"/>
      <w:marBottom w:val="0"/>
      <w:divBdr>
        <w:top w:val="none" w:sz="0" w:space="0" w:color="auto"/>
        <w:left w:val="none" w:sz="0" w:space="0" w:color="auto"/>
        <w:bottom w:val="none" w:sz="0" w:space="0" w:color="auto"/>
        <w:right w:val="none" w:sz="0" w:space="0" w:color="auto"/>
      </w:divBdr>
    </w:div>
    <w:div w:id="1732313540">
      <w:bodyDiv w:val="1"/>
      <w:marLeft w:val="0"/>
      <w:marRight w:val="0"/>
      <w:marTop w:val="0"/>
      <w:marBottom w:val="0"/>
      <w:divBdr>
        <w:top w:val="none" w:sz="0" w:space="0" w:color="auto"/>
        <w:left w:val="none" w:sz="0" w:space="0" w:color="auto"/>
        <w:bottom w:val="none" w:sz="0" w:space="0" w:color="auto"/>
        <w:right w:val="none" w:sz="0" w:space="0" w:color="auto"/>
      </w:divBdr>
    </w:div>
    <w:div w:id="1932007142">
      <w:bodyDiv w:val="1"/>
      <w:marLeft w:val="0"/>
      <w:marRight w:val="0"/>
      <w:marTop w:val="0"/>
      <w:marBottom w:val="0"/>
      <w:divBdr>
        <w:top w:val="none" w:sz="0" w:space="0" w:color="auto"/>
        <w:left w:val="none" w:sz="0" w:space="0" w:color="auto"/>
        <w:bottom w:val="none" w:sz="0" w:space="0" w:color="auto"/>
        <w:right w:val="none" w:sz="0" w:space="0" w:color="auto"/>
      </w:divBdr>
    </w:div>
    <w:div w:id="1999114756">
      <w:bodyDiv w:val="1"/>
      <w:marLeft w:val="0"/>
      <w:marRight w:val="0"/>
      <w:marTop w:val="0"/>
      <w:marBottom w:val="0"/>
      <w:divBdr>
        <w:top w:val="none" w:sz="0" w:space="0" w:color="auto"/>
        <w:left w:val="none" w:sz="0" w:space="0" w:color="auto"/>
        <w:bottom w:val="none" w:sz="0" w:space="0" w:color="auto"/>
        <w:right w:val="none" w:sz="0" w:space="0" w:color="auto"/>
      </w:divBdr>
    </w:div>
    <w:div w:id="209913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468BE-88E9-40FA-AE98-321124854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1</Pages>
  <Words>659</Words>
  <Characters>3757</Characters>
  <Application>Microsoft Office Word</Application>
  <DocSecurity>0</DocSecurity>
  <Lines>31</Lines>
  <Paragraphs>8</Paragraphs>
  <ScaleCrop>false</ScaleCrop>
  <Company>Microsoft</Company>
  <LinksUpToDate>false</LinksUpToDate>
  <CharactersWithSpaces>4408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HP_Jia</cp:lastModifiedBy>
  <cp:revision>95</cp:revision>
  <dcterms:created xsi:type="dcterms:W3CDTF">2021-04-02T07:27:00Z</dcterms:created>
  <dcterms:modified xsi:type="dcterms:W3CDTF">2021-04-10T07:41:00Z</dcterms:modified>
</cp:coreProperties>
</file>